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E82F9" w14:textId="6830240E" w:rsidR="006E64BF" w:rsidRDefault="00874EC5">
      <w:r>
        <w:t xml:space="preserve"> </w:t>
      </w:r>
      <w:r w:rsidR="006E64BF">
        <w:rPr>
          <w:noProof/>
          <w:lang w:eastAsia="en-IE"/>
        </w:rPr>
        <w:drawing>
          <wp:inline distT="0" distB="0" distL="0" distR="0" wp14:anchorId="445AE1CF" wp14:editId="6D959152">
            <wp:extent cx="5731510" cy="1790700"/>
            <wp:effectExtent l="19050" t="0" r="2540" b="0"/>
            <wp:docPr id="1" name="Picture 0" descr="Saoirs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oirse Logo.jpg"/>
                    <pic:cNvPicPr/>
                  </pic:nvPicPr>
                  <pic:blipFill>
                    <a:blip r:embed="rId5"/>
                    <a:stretch>
                      <a:fillRect/>
                    </a:stretch>
                  </pic:blipFill>
                  <pic:spPr>
                    <a:xfrm>
                      <a:off x="0" y="0"/>
                      <a:ext cx="5731510" cy="1790700"/>
                    </a:xfrm>
                    <a:prstGeom prst="rect">
                      <a:avLst/>
                    </a:prstGeom>
                  </pic:spPr>
                </pic:pic>
              </a:graphicData>
            </a:graphic>
          </wp:inline>
        </w:drawing>
      </w:r>
    </w:p>
    <w:p w14:paraId="37B376E1" w14:textId="77777777" w:rsidR="007F7B72" w:rsidRDefault="007F7B72" w:rsidP="006E64BF"/>
    <w:tbl>
      <w:tblPr>
        <w:tblStyle w:val="TableGrid"/>
        <w:tblW w:w="0" w:type="auto"/>
        <w:tblLayout w:type="fixed"/>
        <w:tblLook w:val="04A0" w:firstRow="1" w:lastRow="0" w:firstColumn="1" w:lastColumn="0" w:noHBand="0" w:noVBand="1"/>
      </w:tblPr>
      <w:tblGrid>
        <w:gridCol w:w="1809"/>
        <w:gridCol w:w="7433"/>
      </w:tblGrid>
      <w:tr w:rsidR="006E64BF" w14:paraId="48B80A2D" w14:textId="77777777" w:rsidTr="00130C74">
        <w:tc>
          <w:tcPr>
            <w:tcW w:w="1809" w:type="dxa"/>
          </w:tcPr>
          <w:p w14:paraId="7AE46935" w14:textId="77777777" w:rsidR="00C855B4" w:rsidRDefault="00C855B4" w:rsidP="006E64BF">
            <w:pPr>
              <w:rPr>
                <w:rFonts w:ascii="Arial" w:hAnsi="Arial" w:cs="Arial"/>
                <w:b/>
                <w:sz w:val="24"/>
                <w:szCs w:val="24"/>
              </w:rPr>
            </w:pPr>
          </w:p>
          <w:p w14:paraId="27A4FD6F" w14:textId="77777777" w:rsidR="006E64BF" w:rsidRPr="00F5681C" w:rsidRDefault="006E64BF" w:rsidP="006E64BF">
            <w:pPr>
              <w:rPr>
                <w:rFonts w:ascii="Arial" w:hAnsi="Arial" w:cs="Arial"/>
                <w:b/>
                <w:sz w:val="24"/>
                <w:szCs w:val="24"/>
              </w:rPr>
            </w:pPr>
            <w:r w:rsidRPr="00F5681C">
              <w:rPr>
                <w:rFonts w:ascii="Arial" w:hAnsi="Arial" w:cs="Arial"/>
                <w:b/>
                <w:sz w:val="24"/>
                <w:szCs w:val="24"/>
              </w:rPr>
              <w:t>Job Title</w:t>
            </w:r>
          </w:p>
        </w:tc>
        <w:tc>
          <w:tcPr>
            <w:tcW w:w="7433" w:type="dxa"/>
          </w:tcPr>
          <w:p w14:paraId="7F9B4371" w14:textId="77777777" w:rsidR="00C855B4" w:rsidRDefault="00C855B4" w:rsidP="003511F4">
            <w:pPr>
              <w:rPr>
                <w:rFonts w:ascii="Arial" w:hAnsi="Arial" w:cs="Arial"/>
                <w:b/>
                <w:sz w:val="24"/>
                <w:szCs w:val="24"/>
              </w:rPr>
            </w:pPr>
          </w:p>
          <w:p w14:paraId="02774821" w14:textId="6AC4BB05" w:rsidR="006E64BF" w:rsidRDefault="006E64BF" w:rsidP="003511F4">
            <w:pPr>
              <w:rPr>
                <w:rFonts w:ascii="Arial" w:hAnsi="Arial" w:cs="Arial"/>
                <w:b/>
                <w:sz w:val="24"/>
                <w:szCs w:val="24"/>
              </w:rPr>
            </w:pPr>
            <w:r w:rsidRPr="00F5681C">
              <w:rPr>
                <w:rFonts w:ascii="Arial" w:hAnsi="Arial" w:cs="Arial"/>
                <w:b/>
                <w:sz w:val="24"/>
                <w:szCs w:val="24"/>
              </w:rPr>
              <w:t xml:space="preserve">Saor Screening and Brief Intervention </w:t>
            </w:r>
            <w:r w:rsidR="003511F4" w:rsidRPr="00F5681C">
              <w:rPr>
                <w:rFonts w:ascii="Arial" w:hAnsi="Arial" w:cs="Arial"/>
                <w:b/>
                <w:sz w:val="24"/>
                <w:szCs w:val="24"/>
              </w:rPr>
              <w:t>Practitioner</w:t>
            </w:r>
            <w:r w:rsidR="00874EC5">
              <w:rPr>
                <w:rFonts w:ascii="Arial" w:hAnsi="Arial" w:cs="Arial"/>
                <w:b/>
                <w:sz w:val="24"/>
                <w:szCs w:val="24"/>
              </w:rPr>
              <w:t xml:space="preserve"> (Readvertised Position)</w:t>
            </w:r>
          </w:p>
          <w:p w14:paraId="3516DA0E" w14:textId="77777777" w:rsidR="00F5681C" w:rsidRPr="00F5681C" w:rsidRDefault="00F5681C" w:rsidP="003511F4">
            <w:pPr>
              <w:rPr>
                <w:rFonts w:ascii="Arial" w:hAnsi="Arial" w:cs="Arial"/>
                <w:b/>
                <w:sz w:val="24"/>
                <w:szCs w:val="24"/>
              </w:rPr>
            </w:pPr>
          </w:p>
        </w:tc>
      </w:tr>
      <w:tr w:rsidR="006E64BF" w14:paraId="1DA27887" w14:textId="77777777" w:rsidTr="00130C74">
        <w:tc>
          <w:tcPr>
            <w:tcW w:w="1809" w:type="dxa"/>
          </w:tcPr>
          <w:p w14:paraId="576B4EF1" w14:textId="77777777" w:rsidR="00F5681C" w:rsidRDefault="00F5681C" w:rsidP="006E64BF">
            <w:pPr>
              <w:rPr>
                <w:rFonts w:ascii="Arial" w:hAnsi="Arial" w:cs="Arial"/>
                <w:sz w:val="24"/>
                <w:szCs w:val="24"/>
              </w:rPr>
            </w:pPr>
          </w:p>
          <w:p w14:paraId="4AC05149" w14:textId="77777777" w:rsidR="006E64BF" w:rsidRPr="00F5681C" w:rsidRDefault="006E64BF" w:rsidP="006E64BF">
            <w:pPr>
              <w:rPr>
                <w:rFonts w:ascii="Arial" w:hAnsi="Arial" w:cs="Arial"/>
                <w:sz w:val="24"/>
                <w:szCs w:val="24"/>
              </w:rPr>
            </w:pPr>
            <w:r w:rsidRPr="00F5681C">
              <w:rPr>
                <w:rFonts w:ascii="Arial" w:hAnsi="Arial" w:cs="Arial"/>
                <w:sz w:val="24"/>
                <w:szCs w:val="24"/>
              </w:rPr>
              <w:t xml:space="preserve">Closing Date </w:t>
            </w:r>
          </w:p>
        </w:tc>
        <w:tc>
          <w:tcPr>
            <w:tcW w:w="7433" w:type="dxa"/>
          </w:tcPr>
          <w:p w14:paraId="4EFB4046" w14:textId="77777777" w:rsidR="00F5681C" w:rsidRDefault="00F5681C" w:rsidP="006E64BF">
            <w:pPr>
              <w:rPr>
                <w:rFonts w:ascii="Arial" w:hAnsi="Arial" w:cs="Arial"/>
                <w:sz w:val="24"/>
                <w:szCs w:val="24"/>
              </w:rPr>
            </w:pPr>
          </w:p>
          <w:p w14:paraId="17DDA6B5" w14:textId="47BBDBA6" w:rsidR="006E64BF" w:rsidRDefault="00874EC5" w:rsidP="006E64BF">
            <w:pPr>
              <w:rPr>
                <w:rFonts w:ascii="Arial" w:hAnsi="Arial" w:cs="Arial"/>
                <w:sz w:val="24"/>
                <w:szCs w:val="24"/>
              </w:rPr>
            </w:pPr>
            <w:r>
              <w:rPr>
                <w:rFonts w:ascii="Arial" w:hAnsi="Arial" w:cs="Arial"/>
                <w:sz w:val="24"/>
                <w:szCs w:val="24"/>
              </w:rPr>
              <w:t>Friday the 25</w:t>
            </w:r>
            <w:r w:rsidRPr="00874EC5">
              <w:rPr>
                <w:rFonts w:ascii="Arial" w:hAnsi="Arial" w:cs="Arial"/>
                <w:sz w:val="24"/>
                <w:szCs w:val="24"/>
                <w:vertAlign w:val="superscript"/>
              </w:rPr>
              <w:t>th</w:t>
            </w:r>
            <w:r>
              <w:rPr>
                <w:rFonts w:ascii="Arial" w:hAnsi="Arial" w:cs="Arial"/>
                <w:sz w:val="24"/>
                <w:szCs w:val="24"/>
              </w:rPr>
              <w:t xml:space="preserve"> of April 2025</w:t>
            </w:r>
          </w:p>
          <w:p w14:paraId="2D512919" w14:textId="77777777" w:rsidR="00F5681C" w:rsidRPr="00F5681C" w:rsidRDefault="00F5681C" w:rsidP="006E64BF">
            <w:pPr>
              <w:rPr>
                <w:rFonts w:ascii="Arial" w:hAnsi="Arial" w:cs="Arial"/>
                <w:sz w:val="24"/>
                <w:szCs w:val="24"/>
              </w:rPr>
            </w:pPr>
          </w:p>
        </w:tc>
      </w:tr>
      <w:tr w:rsidR="006E64BF" w14:paraId="6CA40EB4" w14:textId="77777777" w:rsidTr="00130C74">
        <w:tc>
          <w:tcPr>
            <w:tcW w:w="1809" w:type="dxa"/>
          </w:tcPr>
          <w:p w14:paraId="7CF6A1B7" w14:textId="77777777" w:rsidR="00F5681C" w:rsidRDefault="00F5681C" w:rsidP="00856C89">
            <w:pPr>
              <w:rPr>
                <w:rFonts w:ascii="Arial" w:hAnsi="Arial" w:cs="Arial"/>
                <w:sz w:val="24"/>
                <w:szCs w:val="24"/>
              </w:rPr>
            </w:pPr>
          </w:p>
          <w:p w14:paraId="1CA6DF0C" w14:textId="77777777" w:rsidR="006E64BF" w:rsidRPr="00F5681C" w:rsidRDefault="006E64BF" w:rsidP="00856C89">
            <w:pPr>
              <w:rPr>
                <w:rFonts w:ascii="Arial" w:hAnsi="Arial" w:cs="Arial"/>
                <w:sz w:val="24"/>
                <w:szCs w:val="24"/>
              </w:rPr>
            </w:pPr>
            <w:r w:rsidRPr="00F5681C">
              <w:rPr>
                <w:rFonts w:ascii="Arial" w:hAnsi="Arial" w:cs="Arial"/>
                <w:sz w:val="24"/>
                <w:szCs w:val="24"/>
              </w:rPr>
              <w:t>Location</w:t>
            </w:r>
          </w:p>
        </w:tc>
        <w:tc>
          <w:tcPr>
            <w:tcW w:w="7433" w:type="dxa"/>
          </w:tcPr>
          <w:p w14:paraId="48C782AF" w14:textId="77777777" w:rsidR="00F5681C" w:rsidRDefault="00F5681C" w:rsidP="00856C89">
            <w:pPr>
              <w:rPr>
                <w:rFonts w:ascii="Arial" w:hAnsi="Arial" w:cs="Arial"/>
                <w:sz w:val="24"/>
                <w:szCs w:val="24"/>
              </w:rPr>
            </w:pPr>
          </w:p>
          <w:p w14:paraId="28ED5DAD" w14:textId="77777777" w:rsidR="006E64BF" w:rsidRPr="00F5681C" w:rsidRDefault="006E64BF" w:rsidP="00856C89">
            <w:pPr>
              <w:rPr>
                <w:rFonts w:ascii="Arial" w:hAnsi="Arial" w:cs="Arial"/>
                <w:sz w:val="24"/>
                <w:szCs w:val="24"/>
              </w:rPr>
            </w:pPr>
            <w:r w:rsidRPr="00F5681C">
              <w:rPr>
                <w:rFonts w:ascii="Arial" w:hAnsi="Arial" w:cs="Arial"/>
                <w:sz w:val="24"/>
                <w:szCs w:val="24"/>
              </w:rPr>
              <w:t>Saoirse Addiction Treatment Center</w:t>
            </w:r>
          </w:p>
          <w:p w14:paraId="352F711E" w14:textId="77777777" w:rsidR="006E64BF" w:rsidRPr="00F5681C" w:rsidRDefault="006E64BF" w:rsidP="00856C89">
            <w:pPr>
              <w:rPr>
                <w:rFonts w:ascii="Arial" w:hAnsi="Arial" w:cs="Arial"/>
                <w:sz w:val="24"/>
                <w:szCs w:val="24"/>
              </w:rPr>
            </w:pPr>
            <w:r w:rsidRPr="00F5681C">
              <w:rPr>
                <w:rFonts w:ascii="Arial" w:hAnsi="Arial" w:cs="Arial"/>
                <w:sz w:val="24"/>
                <w:szCs w:val="24"/>
              </w:rPr>
              <w:t>Old Clare Street</w:t>
            </w:r>
          </w:p>
          <w:p w14:paraId="7813595F" w14:textId="77777777" w:rsidR="006E64BF" w:rsidRPr="00F5681C" w:rsidRDefault="006E64BF" w:rsidP="00856C89">
            <w:pPr>
              <w:rPr>
                <w:rFonts w:ascii="Arial" w:hAnsi="Arial" w:cs="Arial"/>
                <w:sz w:val="24"/>
                <w:szCs w:val="24"/>
              </w:rPr>
            </w:pPr>
            <w:r w:rsidRPr="00F5681C">
              <w:rPr>
                <w:rFonts w:ascii="Arial" w:hAnsi="Arial" w:cs="Arial"/>
                <w:sz w:val="24"/>
                <w:szCs w:val="24"/>
              </w:rPr>
              <w:t>Limerick City</w:t>
            </w:r>
          </w:p>
          <w:p w14:paraId="19588AAC" w14:textId="77777777" w:rsidR="006E64BF" w:rsidRDefault="006E64BF" w:rsidP="00856C89">
            <w:pPr>
              <w:rPr>
                <w:rFonts w:ascii="Arial" w:hAnsi="Arial" w:cs="Arial"/>
                <w:sz w:val="24"/>
                <w:szCs w:val="24"/>
              </w:rPr>
            </w:pPr>
            <w:r w:rsidRPr="00F5681C">
              <w:rPr>
                <w:rFonts w:ascii="Arial" w:hAnsi="Arial" w:cs="Arial"/>
                <w:sz w:val="24"/>
                <w:szCs w:val="24"/>
              </w:rPr>
              <w:t>V94X4X9</w:t>
            </w:r>
          </w:p>
          <w:p w14:paraId="74CCB762" w14:textId="77777777" w:rsidR="00F5681C" w:rsidRPr="00F5681C" w:rsidRDefault="00F5681C" w:rsidP="00856C89">
            <w:pPr>
              <w:rPr>
                <w:rFonts w:ascii="Arial" w:hAnsi="Arial" w:cs="Arial"/>
                <w:sz w:val="24"/>
                <w:szCs w:val="24"/>
              </w:rPr>
            </w:pPr>
          </w:p>
        </w:tc>
      </w:tr>
      <w:tr w:rsidR="006E64BF" w14:paraId="4E304403" w14:textId="77777777" w:rsidTr="00130C74">
        <w:tc>
          <w:tcPr>
            <w:tcW w:w="1809" w:type="dxa"/>
          </w:tcPr>
          <w:p w14:paraId="6CD50301" w14:textId="77777777" w:rsidR="00C855B4" w:rsidRDefault="00C855B4" w:rsidP="006E64BF">
            <w:pPr>
              <w:rPr>
                <w:rFonts w:ascii="Arial" w:hAnsi="Arial" w:cs="Arial"/>
                <w:sz w:val="24"/>
                <w:szCs w:val="24"/>
              </w:rPr>
            </w:pPr>
          </w:p>
          <w:p w14:paraId="42E121B1" w14:textId="77777777" w:rsidR="006E64BF" w:rsidRPr="00F5681C" w:rsidRDefault="00F5681C" w:rsidP="006E64BF">
            <w:pPr>
              <w:rPr>
                <w:rFonts w:ascii="Arial" w:hAnsi="Arial" w:cs="Arial"/>
                <w:sz w:val="24"/>
                <w:szCs w:val="24"/>
              </w:rPr>
            </w:pPr>
            <w:r w:rsidRPr="00F5681C">
              <w:rPr>
                <w:rFonts w:ascii="Arial" w:hAnsi="Arial" w:cs="Arial"/>
                <w:sz w:val="24"/>
                <w:szCs w:val="24"/>
              </w:rPr>
              <w:t xml:space="preserve">Contact </w:t>
            </w:r>
          </w:p>
        </w:tc>
        <w:tc>
          <w:tcPr>
            <w:tcW w:w="7433" w:type="dxa"/>
          </w:tcPr>
          <w:p w14:paraId="51D66588" w14:textId="77777777" w:rsidR="00C855B4" w:rsidRDefault="00C855B4" w:rsidP="00F5681C">
            <w:pPr>
              <w:rPr>
                <w:rFonts w:ascii="Arial" w:hAnsi="Arial" w:cs="Arial"/>
                <w:sz w:val="24"/>
                <w:szCs w:val="24"/>
              </w:rPr>
            </w:pPr>
          </w:p>
          <w:p w14:paraId="2901F144" w14:textId="77777777" w:rsidR="00F5681C" w:rsidRDefault="00FB522D" w:rsidP="00F5681C">
            <w:pPr>
              <w:rPr>
                <w:rFonts w:ascii="Arial" w:hAnsi="Arial" w:cs="Arial"/>
                <w:sz w:val="24"/>
                <w:szCs w:val="24"/>
              </w:rPr>
            </w:pPr>
            <w:r>
              <w:rPr>
                <w:rFonts w:ascii="Arial" w:hAnsi="Arial" w:cs="Arial"/>
                <w:sz w:val="24"/>
                <w:szCs w:val="24"/>
              </w:rPr>
              <w:t xml:space="preserve">Saoirse </w:t>
            </w:r>
            <w:r w:rsidRPr="00FB522D">
              <w:rPr>
                <w:rFonts w:ascii="Arial" w:hAnsi="Arial" w:cs="Arial"/>
                <w:sz w:val="24"/>
                <w:szCs w:val="24"/>
              </w:rPr>
              <w:t xml:space="preserve">Manager </w:t>
            </w:r>
            <w:r>
              <w:rPr>
                <w:rFonts w:ascii="Arial" w:hAnsi="Arial" w:cs="Arial"/>
                <w:sz w:val="24"/>
                <w:szCs w:val="24"/>
              </w:rPr>
              <w:t xml:space="preserve">at </w:t>
            </w:r>
            <w:hyperlink r:id="rId6" w:history="1">
              <w:r w:rsidR="00F5681C" w:rsidRPr="00B90F4A">
                <w:rPr>
                  <w:rStyle w:val="Hyperlink"/>
                  <w:rFonts w:ascii="Arial" w:hAnsi="Arial" w:cs="Arial"/>
                  <w:sz w:val="24"/>
                  <w:szCs w:val="24"/>
                </w:rPr>
                <w:t>saoirsetc@gmail.com</w:t>
              </w:r>
            </w:hyperlink>
          </w:p>
          <w:p w14:paraId="4A9195E5" w14:textId="77777777" w:rsidR="00F5681C" w:rsidRPr="00F5681C" w:rsidRDefault="00F5681C" w:rsidP="00F5681C">
            <w:pPr>
              <w:rPr>
                <w:rFonts w:ascii="Arial" w:hAnsi="Arial" w:cs="Arial"/>
                <w:sz w:val="24"/>
                <w:szCs w:val="24"/>
              </w:rPr>
            </w:pPr>
          </w:p>
        </w:tc>
      </w:tr>
      <w:tr w:rsidR="006E64BF" w14:paraId="1285492A" w14:textId="77777777" w:rsidTr="00130C74">
        <w:tc>
          <w:tcPr>
            <w:tcW w:w="1809" w:type="dxa"/>
          </w:tcPr>
          <w:p w14:paraId="2CAE0E6B" w14:textId="77777777" w:rsidR="00F5681C" w:rsidRDefault="00F5681C" w:rsidP="00F5681C">
            <w:pPr>
              <w:rPr>
                <w:rFonts w:ascii="Arial" w:hAnsi="Arial" w:cs="Arial"/>
                <w:sz w:val="24"/>
                <w:szCs w:val="24"/>
              </w:rPr>
            </w:pPr>
          </w:p>
          <w:p w14:paraId="2C6BE4DB" w14:textId="77777777" w:rsidR="006E64BF" w:rsidRPr="00F5681C" w:rsidRDefault="00F5681C" w:rsidP="00F5681C">
            <w:pPr>
              <w:rPr>
                <w:rFonts w:ascii="Arial" w:hAnsi="Arial" w:cs="Arial"/>
                <w:sz w:val="24"/>
                <w:szCs w:val="24"/>
              </w:rPr>
            </w:pPr>
            <w:r w:rsidRPr="00F5681C">
              <w:rPr>
                <w:rFonts w:ascii="Arial" w:hAnsi="Arial" w:cs="Arial"/>
                <w:sz w:val="24"/>
                <w:szCs w:val="24"/>
              </w:rPr>
              <w:t xml:space="preserve">Details of Service  </w:t>
            </w:r>
          </w:p>
        </w:tc>
        <w:tc>
          <w:tcPr>
            <w:tcW w:w="7433" w:type="dxa"/>
          </w:tcPr>
          <w:p w14:paraId="42377210" w14:textId="77777777" w:rsidR="00F5681C" w:rsidRDefault="00F5681C" w:rsidP="00F5681C">
            <w:pPr>
              <w:rPr>
                <w:rFonts w:ascii="Arial" w:hAnsi="Arial" w:cs="Arial"/>
                <w:sz w:val="24"/>
                <w:szCs w:val="24"/>
              </w:rPr>
            </w:pPr>
          </w:p>
          <w:p w14:paraId="641F94BF" w14:textId="77777777" w:rsidR="00F5681C" w:rsidRDefault="00F5681C" w:rsidP="00F5681C">
            <w:pPr>
              <w:rPr>
                <w:rFonts w:ascii="Arial" w:hAnsi="Arial" w:cs="Arial"/>
                <w:sz w:val="24"/>
                <w:szCs w:val="24"/>
              </w:rPr>
            </w:pPr>
            <w:r>
              <w:rPr>
                <w:rFonts w:ascii="Arial" w:hAnsi="Arial" w:cs="Arial"/>
                <w:sz w:val="24"/>
                <w:szCs w:val="24"/>
              </w:rPr>
              <w:t>Saoirse Addiction Treatment Center is an outpatient addiction treatment center based in Limerick City since 2012. Saoirse’s remit is to provide services to those 18 years and over who are impacted by drugs, alcohol or gambling. Saoirse provides its range of service across CHO 3 (Limerick, Clare and N.Tipperary) from its base in Limerick</w:t>
            </w:r>
          </w:p>
          <w:p w14:paraId="2A9A416C" w14:textId="77777777" w:rsidR="004343E2" w:rsidRDefault="004343E2" w:rsidP="00F5681C">
            <w:pPr>
              <w:rPr>
                <w:rFonts w:ascii="Arial" w:hAnsi="Arial" w:cs="Arial"/>
                <w:sz w:val="24"/>
                <w:szCs w:val="24"/>
              </w:rPr>
            </w:pPr>
          </w:p>
          <w:p w14:paraId="7ACCA47F" w14:textId="77777777" w:rsidR="00F5681C" w:rsidRDefault="00F5681C" w:rsidP="00F5681C">
            <w:pPr>
              <w:rPr>
                <w:rFonts w:ascii="Arial" w:hAnsi="Arial" w:cs="Arial"/>
                <w:sz w:val="24"/>
                <w:szCs w:val="24"/>
              </w:rPr>
            </w:pPr>
            <w:r>
              <w:rPr>
                <w:rFonts w:ascii="Arial" w:hAnsi="Arial" w:cs="Arial"/>
                <w:sz w:val="24"/>
                <w:szCs w:val="24"/>
              </w:rPr>
              <w:t>Saoirse is now looking to recruit a</w:t>
            </w:r>
            <w:r w:rsidR="00C855B4">
              <w:rPr>
                <w:rFonts w:ascii="Arial" w:hAnsi="Arial" w:cs="Arial"/>
                <w:sz w:val="24"/>
                <w:szCs w:val="24"/>
              </w:rPr>
              <w:t xml:space="preserve"> SAOR Screening and Brief intervention practitioner to compliment the team based in Saoirse. The SAOR practitioner will report to the Team Leader and the </w:t>
            </w:r>
            <w:r w:rsidR="00F90576">
              <w:rPr>
                <w:rFonts w:ascii="Arial" w:hAnsi="Arial" w:cs="Arial"/>
                <w:sz w:val="24"/>
                <w:szCs w:val="24"/>
              </w:rPr>
              <w:t xml:space="preserve">Saoirse </w:t>
            </w:r>
            <w:r w:rsidR="00C855B4">
              <w:rPr>
                <w:rFonts w:ascii="Arial" w:hAnsi="Arial" w:cs="Arial"/>
                <w:sz w:val="24"/>
                <w:szCs w:val="24"/>
              </w:rPr>
              <w:t xml:space="preserve">Manager. This will be a full time position (Mon to Fri, 9 to 5) subject to annual funding being available.  </w:t>
            </w:r>
          </w:p>
          <w:p w14:paraId="17CF9B4B" w14:textId="77777777" w:rsidR="006E64BF" w:rsidRPr="00F5681C" w:rsidRDefault="00F5681C" w:rsidP="00F5681C">
            <w:pPr>
              <w:rPr>
                <w:rFonts w:ascii="Arial" w:hAnsi="Arial" w:cs="Arial"/>
                <w:sz w:val="24"/>
                <w:szCs w:val="24"/>
              </w:rPr>
            </w:pPr>
            <w:r>
              <w:rPr>
                <w:rFonts w:ascii="Arial" w:hAnsi="Arial" w:cs="Arial"/>
                <w:sz w:val="24"/>
                <w:szCs w:val="24"/>
              </w:rPr>
              <w:t xml:space="preserve">    </w:t>
            </w:r>
          </w:p>
        </w:tc>
      </w:tr>
      <w:tr w:rsidR="006E64BF" w14:paraId="35E5EDFC" w14:textId="77777777" w:rsidTr="00130C74">
        <w:tc>
          <w:tcPr>
            <w:tcW w:w="1809" w:type="dxa"/>
          </w:tcPr>
          <w:p w14:paraId="1E549D96" w14:textId="77777777" w:rsidR="00C855B4" w:rsidRDefault="00C855B4" w:rsidP="006E64BF">
            <w:pPr>
              <w:rPr>
                <w:rFonts w:ascii="Arial" w:hAnsi="Arial" w:cs="Arial"/>
                <w:sz w:val="24"/>
                <w:szCs w:val="24"/>
              </w:rPr>
            </w:pPr>
          </w:p>
          <w:p w14:paraId="2F2E485A" w14:textId="77777777" w:rsidR="006E64BF" w:rsidRPr="00C855B4" w:rsidRDefault="00C855B4" w:rsidP="006E64BF">
            <w:pPr>
              <w:rPr>
                <w:rFonts w:ascii="Arial" w:hAnsi="Arial" w:cs="Arial"/>
                <w:sz w:val="24"/>
                <w:szCs w:val="24"/>
              </w:rPr>
            </w:pPr>
            <w:r w:rsidRPr="00C855B4">
              <w:rPr>
                <w:rFonts w:ascii="Arial" w:hAnsi="Arial" w:cs="Arial"/>
                <w:sz w:val="24"/>
                <w:szCs w:val="24"/>
              </w:rPr>
              <w:t>Purpose of the Post</w:t>
            </w:r>
          </w:p>
        </w:tc>
        <w:tc>
          <w:tcPr>
            <w:tcW w:w="7433" w:type="dxa"/>
          </w:tcPr>
          <w:p w14:paraId="1D9A7BC4" w14:textId="77777777" w:rsidR="006E64BF" w:rsidRPr="00C855B4" w:rsidRDefault="006E64BF" w:rsidP="006E64BF">
            <w:pPr>
              <w:rPr>
                <w:rFonts w:ascii="Arial" w:hAnsi="Arial" w:cs="Arial"/>
                <w:sz w:val="24"/>
                <w:szCs w:val="24"/>
              </w:rPr>
            </w:pPr>
          </w:p>
          <w:p w14:paraId="4A8AC43A" w14:textId="77777777" w:rsidR="00C855B4" w:rsidRPr="00C855B4" w:rsidRDefault="00C855B4" w:rsidP="004343E2">
            <w:pPr>
              <w:pStyle w:val="Default"/>
              <w:numPr>
                <w:ilvl w:val="0"/>
                <w:numId w:val="2"/>
              </w:numPr>
              <w:rPr>
                <w:rFonts w:ascii="Arial" w:hAnsi="Arial" w:cs="Arial"/>
              </w:rPr>
            </w:pPr>
            <w:r w:rsidRPr="00C855B4">
              <w:rPr>
                <w:rFonts w:ascii="Arial" w:hAnsi="Arial" w:cs="Arial"/>
              </w:rPr>
              <w:t xml:space="preserve">The post holder will provide Screening and Brief Intervention for appropriate referrals. </w:t>
            </w:r>
          </w:p>
          <w:p w14:paraId="4896BD7C" w14:textId="77777777" w:rsidR="00C855B4" w:rsidRPr="00C855B4" w:rsidRDefault="00C855B4" w:rsidP="004343E2">
            <w:pPr>
              <w:pStyle w:val="Default"/>
              <w:numPr>
                <w:ilvl w:val="0"/>
                <w:numId w:val="2"/>
              </w:numPr>
              <w:rPr>
                <w:rFonts w:ascii="Arial" w:hAnsi="Arial" w:cs="Arial"/>
              </w:rPr>
            </w:pPr>
            <w:r w:rsidRPr="00C855B4">
              <w:rPr>
                <w:rFonts w:ascii="Arial" w:hAnsi="Arial" w:cs="Arial"/>
              </w:rPr>
              <w:t xml:space="preserve">The post holder will provide reports on referral outcomes as appropriate. </w:t>
            </w:r>
          </w:p>
          <w:p w14:paraId="59F024C6" w14:textId="77777777" w:rsidR="00625718" w:rsidRDefault="004343E2" w:rsidP="004343E2">
            <w:pPr>
              <w:pStyle w:val="Default"/>
              <w:numPr>
                <w:ilvl w:val="0"/>
                <w:numId w:val="2"/>
              </w:numPr>
              <w:rPr>
                <w:rFonts w:ascii="Arial" w:hAnsi="Arial" w:cs="Arial"/>
              </w:rPr>
            </w:pPr>
            <w:r>
              <w:rPr>
                <w:rFonts w:ascii="Arial" w:hAnsi="Arial" w:cs="Arial"/>
              </w:rPr>
              <w:t>S</w:t>
            </w:r>
            <w:r w:rsidR="00C855B4" w:rsidRPr="00C855B4">
              <w:rPr>
                <w:rFonts w:ascii="Arial" w:hAnsi="Arial" w:cs="Arial"/>
              </w:rPr>
              <w:t xml:space="preserve">upport </w:t>
            </w:r>
            <w:r>
              <w:rPr>
                <w:rFonts w:ascii="Arial" w:hAnsi="Arial" w:cs="Arial"/>
              </w:rPr>
              <w:t xml:space="preserve">the </w:t>
            </w:r>
            <w:r w:rsidR="00C855B4" w:rsidRPr="00C855B4">
              <w:rPr>
                <w:rFonts w:ascii="Arial" w:hAnsi="Arial" w:cs="Arial"/>
              </w:rPr>
              <w:t xml:space="preserve">implementation of </w:t>
            </w:r>
            <w:r>
              <w:rPr>
                <w:rFonts w:ascii="Arial" w:hAnsi="Arial" w:cs="Arial"/>
              </w:rPr>
              <w:t xml:space="preserve">a </w:t>
            </w:r>
            <w:r w:rsidR="00C855B4" w:rsidRPr="00C855B4">
              <w:rPr>
                <w:rFonts w:ascii="Arial" w:hAnsi="Arial" w:cs="Arial"/>
              </w:rPr>
              <w:t xml:space="preserve">Screening and Brief </w:t>
            </w:r>
            <w:r w:rsidR="00C855B4" w:rsidRPr="00C855B4">
              <w:rPr>
                <w:rFonts w:ascii="Arial" w:hAnsi="Arial" w:cs="Arial"/>
              </w:rPr>
              <w:lastRenderedPageBreak/>
              <w:t>intervention model</w:t>
            </w:r>
            <w:r>
              <w:rPr>
                <w:rFonts w:ascii="Arial" w:hAnsi="Arial" w:cs="Arial"/>
              </w:rPr>
              <w:t xml:space="preserve"> in the organisation</w:t>
            </w:r>
            <w:r w:rsidR="00C855B4" w:rsidRPr="00C855B4">
              <w:rPr>
                <w:rFonts w:ascii="Arial" w:hAnsi="Arial" w:cs="Arial"/>
              </w:rPr>
              <w:t>.</w:t>
            </w:r>
          </w:p>
          <w:p w14:paraId="6CBF9AE4" w14:textId="77777777" w:rsidR="00C855B4" w:rsidRPr="00C855B4" w:rsidRDefault="00625718" w:rsidP="004343E2">
            <w:pPr>
              <w:pStyle w:val="Default"/>
              <w:numPr>
                <w:ilvl w:val="0"/>
                <w:numId w:val="2"/>
              </w:numPr>
              <w:rPr>
                <w:rFonts w:ascii="Arial" w:hAnsi="Arial" w:cs="Arial"/>
              </w:rPr>
            </w:pPr>
            <w:r>
              <w:rPr>
                <w:rFonts w:ascii="Arial" w:hAnsi="Arial" w:cs="Arial"/>
              </w:rPr>
              <w:t xml:space="preserve">Engage with and support clients through the treatment pathway in Saoirse from Initial assessment to aftercare. </w:t>
            </w:r>
            <w:r w:rsidR="00C855B4" w:rsidRPr="00C855B4">
              <w:rPr>
                <w:rFonts w:ascii="Arial" w:hAnsi="Arial" w:cs="Arial"/>
              </w:rPr>
              <w:t xml:space="preserve"> </w:t>
            </w:r>
          </w:p>
          <w:p w14:paraId="0DA60A4D" w14:textId="77777777" w:rsidR="00C855B4" w:rsidRPr="00C855B4" w:rsidRDefault="00C855B4" w:rsidP="004343E2">
            <w:pPr>
              <w:pStyle w:val="Default"/>
              <w:rPr>
                <w:rFonts w:ascii="Arial" w:hAnsi="Arial" w:cs="Arial"/>
              </w:rPr>
            </w:pPr>
          </w:p>
        </w:tc>
      </w:tr>
      <w:tr w:rsidR="004343E2" w14:paraId="7BB05F1D" w14:textId="77777777" w:rsidTr="00130C74">
        <w:tc>
          <w:tcPr>
            <w:tcW w:w="1809" w:type="dxa"/>
          </w:tcPr>
          <w:p w14:paraId="50E7B75C" w14:textId="77777777" w:rsidR="004343E2" w:rsidRPr="004343E2" w:rsidRDefault="004343E2" w:rsidP="006E64BF">
            <w:pPr>
              <w:rPr>
                <w:rFonts w:ascii="Arial" w:hAnsi="Arial" w:cs="Arial"/>
                <w:sz w:val="24"/>
                <w:szCs w:val="24"/>
              </w:rPr>
            </w:pPr>
          </w:p>
          <w:p w14:paraId="647223F4" w14:textId="77777777" w:rsidR="004343E2" w:rsidRPr="004343E2" w:rsidRDefault="004343E2" w:rsidP="006E64BF">
            <w:pPr>
              <w:rPr>
                <w:rFonts w:ascii="Arial" w:hAnsi="Arial" w:cs="Arial"/>
                <w:sz w:val="24"/>
                <w:szCs w:val="24"/>
              </w:rPr>
            </w:pPr>
            <w:r w:rsidRPr="004343E2">
              <w:rPr>
                <w:rFonts w:ascii="Arial" w:hAnsi="Arial" w:cs="Arial"/>
                <w:sz w:val="24"/>
                <w:szCs w:val="24"/>
              </w:rPr>
              <w:t>Principal Duties and Responsibilities</w:t>
            </w:r>
          </w:p>
        </w:tc>
        <w:tc>
          <w:tcPr>
            <w:tcW w:w="7433" w:type="dxa"/>
          </w:tcPr>
          <w:p w14:paraId="09DA3830" w14:textId="77777777" w:rsidR="004343E2" w:rsidRDefault="004343E2" w:rsidP="00625718">
            <w:pPr>
              <w:pStyle w:val="Default"/>
              <w:rPr>
                <w:sz w:val="22"/>
                <w:szCs w:val="22"/>
              </w:rPr>
            </w:pPr>
          </w:p>
          <w:p w14:paraId="13AA362C" w14:textId="77777777" w:rsidR="00625718" w:rsidRPr="00DE41BC" w:rsidRDefault="00625718" w:rsidP="00625718">
            <w:pPr>
              <w:pStyle w:val="Default"/>
              <w:rPr>
                <w:rFonts w:ascii="Arial" w:hAnsi="Arial" w:cs="Arial"/>
                <w:u w:val="single"/>
              </w:rPr>
            </w:pPr>
            <w:r w:rsidRPr="00DE41BC">
              <w:rPr>
                <w:rFonts w:ascii="Arial" w:hAnsi="Arial" w:cs="Arial"/>
                <w:u w:val="single"/>
              </w:rPr>
              <w:t>Delivery of Brief Interventions</w:t>
            </w:r>
          </w:p>
          <w:p w14:paraId="03ECFA53" w14:textId="77777777" w:rsidR="00625718" w:rsidRPr="00DE41BC" w:rsidRDefault="00625718" w:rsidP="00DE41BC">
            <w:pPr>
              <w:pStyle w:val="Default"/>
              <w:numPr>
                <w:ilvl w:val="0"/>
                <w:numId w:val="9"/>
              </w:numPr>
              <w:rPr>
                <w:rFonts w:ascii="Arial" w:hAnsi="Arial" w:cs="Arial"/>
              </w:rPr>
            </w:pPr>
            <w:r w:rsidRPr="00DE41BC">
              <w:rPr>
                <w:rFonts w:ascii="Arial" w:hAnsi="Arial" w:cs="Arial"/>
              </w:rPr>
              <w:t>Carry out brief interventions and understand the rationale for conducting a brief intervention.</w:t>
            </w:r>
          </w:p>
          <w:p w14:paraId="354BE871" w14:textId="77777777" w:rsidR="00625718" w:rsidRPr="00DE41BC" w:rsidRDefault="00625718" w:rsidP="00DE41BC">
            <w:pPr>
              <w:pStyle w:val="Default"/>
              <w:numPr>
                <w:ilvl w:val="0"/>
                <w:numId w:val="9"/>
              </w:numPr>
              <w:rPr>
                <w:rFonts w:ascii="Arial" w:hAnsi="Arial" w:cs="Arial"/>
              </w:rPr>
            </w:pPr>
            <w:r w:rsidRPr="00DE41BC">
              <w:rPr>
                <w:rFonts w:ascii="Arial" w:hAnsi="Arial" w:cs="Arial"/>
              </w:rPr>
              <w:t>Identify opportunities to use the SAOR model with people who use substances.</w:t>
            </w:r>
          </w:p>
          <w:p w14:paraId="3C2109EC" w14:textId="77777777" w:rsidR="00625718" w:rsidRPr="00DE41BC" w:rsidRDefault="00625718" w:rsidP="00DE41BC">
            <w:pPr>
              <w:pStyle w:val="Default"/>
              <w:numPr>
                <w:ilvl w:val="0"/>
                <w:numId w:val="9"/>
              </w:numPr>
              <w:rPr>
                <w:rFonts w:ascii="Arial" w:hAnsi="Arial" w:cs="Arial"/>
              </w:rPr>
            </w:pPr>
            <w:r w:rsidRPr="00DE41BC">
              <w:rPr>
                <w:rFonts w:ascii="Arial" w:hAnsi="Arial" w:cs="Arial"/>
              </w:rPr>
              <w:t>Identify and access specific resources on</w:t>
            </w:r>
            <w:r w:rsidR="00DE41BC">
              <w:rPr>
                <w:rFonts w:ascii="Arial" w:hAnsi="Arial" w:cs="Arial"/>
              </w:rPr>
              <w:t xml:space="preserve"> substance </w:t>
            </w:r>
            <w:r w:rsidRPr="00DE41BC">
              <w:rPr>
                <w:rFonts w:ascii="Arial" w:hAnsi="Arial" w:cs="Arial"/>
              </w:rPr>
              <w:t>related issues and services.</w:t>
            </w:r>
            <w:r w:rsidR="00E144CB">
              <w:rPr>
                <w:rFonts w:ascii="Arial" w:hAnsi="Arial" w:cs="Arial"/>
              </w:rPr>
              <w:t xml:space="preserve"> </w:t>
            </w:r>
          </w:p>
          <w:p w14:paraId="5A867887" w14:textId="77777777" w:rsidR="00625718" w:rsidRPr="00DE41BC" w:rsidRDefault="00625718" w:rsidP="00DE41BC">
            <w:pPr>
              <w:pStyle w:val="Default"/>
              <w:numPr>
                <w:ilvl w:val="0"/>
                <w:numId w:val="9"/>
              </w:numPr>
              <w:rPr>
                <w:rFonts w:ascii="Arial" w:hAnsi="Arial" w:cs="Arial"/>
              </w:rPr>
            </w:pPr>
            <w:r w:rsidRPr="00DE41BC">
              <w:rPr>
                <w:rFonts w:ascii="Arial" w:hAnsi="Arial" w:cs="Arial"/>
              </w:rPr>
              <w:t>Identify appropriate care pathways for clients of the service.</w:t>
            </w:r>
          </w:p>
          <w:p w14:paraId="73CAAC0E" w14:textId="77777777" w:rsidR="00625718" w:rsidRPr="00DE41BC" w:rsidRDefault="00625718" w:rsidP="00DE41BC">
            <w:pPr>
              <w:pStyle w:val="Default"/>
              <w:numPr>
                <w:ilvl w:val="0"/>
                <w:numId w:val="9"/>
              </w:numPr>
              <w:rPr>
                <w:rFonts w:ascii="Arial" w:hAnsi="Arial" w:cs="Arial"/>
              </w:rPr>
            </w:pPr>
            <w:r w:rsidRPr="00DE41BC">
              <w:rPr>
                <w:rFonts w:ascii="Arial" w:hAnsi="Arial" w:cs="Arial"/>
              </w:rPr>
              <w:t>Implement, support, promote and, oversee, evidence-based processes</w:t>
            </w:r>
            <w:r w:rsidR="003623CC">
              <w:rPr>
                <w:rFonts w:ascii="Arial" w:hAnsi="Arial" w:cs="Arial"/>
              </w:rPr>
              <w:t xml:space="preserve"> and interventions</w:t>
            </w:r>
          </w:p>
          <w:p w14:paraId="41378D32" w14:textId="77777777" w:rsidR="00625718" w:rsidRPr="00DE41BC" w:rsidRDefault="00625718" w:rsidP="00DE41BC">
            <w:pPr>
              <w:pStyle w:val="Default"/>
              <w:numPr>
                <w:ilvl w:val="0"/>
                <w:numId w:val="9"/>
              </w:numPr>
              <w:rPr>
                <w:rFonts w:ascii="Arial" w:hAnsi="Arial" w:cs="Arial"/>
              </w:rPr>
            </w:pPr>
            <w:r w:rsidRPr="00DE41BC">
              <w:rPr>
                <w:rFonts w:ascii="Arial" w:hAnsi="Arial" w:cs="Arial"/>
              </w:rPr>
              <w:t xml:space="preserve">appropriate to the person accessing the service </w:t>
            </w:r>
            <w:r w:rsidR="003623CC">
              <w:rPr>
                <w:rFonts w:ascii="Arial" w:hAnsi="Arial" w:cs="Arial"/>
              </w:rPr>
              <w:t xml:space="preserve">- </w:t>
            </w:r>
            <w:r w:rsidRPr="00DE41BC">
              <w:rPr>
                <w:rFonts w:ascii="Arial" w:hAnsi="Arial" w:cs="Arial"/>
              </w:rPr>
              <w:t>advance individual recovery and create effective recovery pathways for the client</w:t>
            </w:r>
          </w:p>
          <w:p w14:paraId="0B30979A" w14:textId="77777777" w:rsidR="00625718" w:rsidRPr="00DE41BC" w:rsidRDefault="00DE41BC" w:rsidP="00DE41BC">
            <w:pPr>
              <w:pStyle w:val="Default"/>
              <w:numPr>
                <w:ilvl w:val="0"/>
                <w:numId w:val="9"/>
              </w:numPr>
              <w:rPr>
                <w:rFonts w:ascii="Arial" w:hAnsi="Arial" w:cs="Arial"/>
              </w:rPr>
            </w:pPr>
            <w:r w:rsidRPr="00DE41BC">
              <w:rPr>
                <w:rFonts w:ascii="Arial" w:hAnsi="Arial" w:cs="Arial"/>
              </w:rPr>
              <w:t>Engage with and support clients through all elements of the treatment pathway in Saoirse.</w:t>
            </w:r>
          </w:p>
          <w:p w14:paraId="623499A7" w14:textId="77777777" w:rsidR="00625718" w:rsidRPr="00DE41BC" w:rsidRDefault="00625718" w:rsidP="00625718">
            <w:pPr>
              <w:pStyle w:val="Default"/>
              <w:rPr>
                <w:rFonts w:ascii="Arial" w:hAnsi="Arial" w:cs="Arial"/>
              </w:rPr>
            </w:pPr>
          </w:p>
          <w:p w14:paraId="16F78A0A" w14:textId="77777777" w:rsidR="00625718" w:rsidRPr="00DE41BC" w:rsidRDefault="00625718" w:rsidP="00625718">
            <w:pPr>
              <w:pStyle w:val="Default"/>
              <w:rPr>
                <w:rFonts w:ascii="Arial" w:hAnsi="Arial" w:cs="Arial"/>
                <w:u w:val="single"/>
              </w:rPr>
            </w:pPr>
            <w:r w:rsidRPr="00DE41BC">
              <w:rPr>
                <w:rFonts w:ascii="Arial" w:hAnsi="Arial" w:cs="Arial"/>
                <w:u w:val="single"/>
              </w:rPr>
              <w:t>Administration</w:t>
            </w:r>
          </w:p>
          <w:p w14:paraId="31776A77" w14:textId="77777777" w:rsidR="00625718" w:rsidRPr="00DE41BC" w:rsidRDefault="00625718" w:rsidP="00DE41BC">
            <w:pPr>
              <w:pStyle w:val="Default"/>
              <w:numPr>
                <w:ilvl w:val="0"/>
                <w:numId w:val="10"/>
              </w:numPr>
              <w:rPr>
                <w:rFonts w:ascii="Arial" w:hAnsi="Arial" w:cs="Arial"/>
              </w:rPr>
            </w:pPr>
            <w:r w:rsidRPr="00DE41BC">
              <w:rPr>
                <w:rFonts w:ascii="Arial" w:hAnsi="Arial" w:cs="Arial"/>
              </w:rPr>
              <w:t xml:space="preserve">Provides KPI data to the </w:t>
            </w:r>
            <w:r w:rsidR="00DE41BC" w:rsidRPr="00DE41BC">
              <w:rPr>
                <w:rFonts w:ascii="Arial" w:hAnsi="Arial" w:cs="Arial"/>
              </w:rPr>
              <w:t>Project Manager as required</w:t>
            </w:r>
            <w:r w:rsidRPr="00DE41BC">
              <w:rPr>
                <w:rFonts w:ascii="Arial" w:hAnsi="Arial" w:cs="Arial"/>
              </w:rPr>
              <w:t>.</w:t>
            </w:r>
          </w:p>
          <w:p w14:paraId="4D3C1FFC" w14:textId="77777777" w:rsidR="00625718" w:rsidRPr="00DE41BC" w:rsidRDefault="00DE41BC" w:rsidP="00DE41BC">
            <w:pPr>
              <w:pStyle w:val="Default"/>
              <w:numPr>
                <w:ilvl w:val="0"/>
                <w:numId w:val="10"/>
              </w:numPr>
              <w:rPr>
                <w:rFonts w:ascii="Arial" w:hAnsi="Arial" w:cs="Arial"/>
              </w:rPr>
            </w:pPr>
            <w:r w:rsidRPr="00DE41BC">
              <w:rPr>
                <w:rFonts w:ascii="Arial" w:hAnsi="Arial" w:cs="Arial"/>
              </w:rPr>
              <w:t>M</w:t>
            </w:r>
            <w:r w:rsidR="00625718" w:rsidRPr="00DE41BC">
              <w:rPr>
                <w:rFonts w:ascii="Arial" w:hAnsi="Arial" w:cs="Arial"/>
              </w:rPr>
              <w:t>aintain professional records and correspondence as required for</w:t>
            </w:r>
            <w:r w:rsidRPr="00DE41BC">
              <w:rPr>
                <w:rFonts w:ascii="Arial" w:hAnsi="Arial" w:cs="Arial"/>
              </w:rPr>
              <w:t xml:space="preserve"> </w:t>
            </w:r>
            <w:r w:rsidR="00625718" w:rsidRPr="00DE41BC">
              <w:rPr>
                <w:rFonts w:ascii="Arial" w:hAnsi="Arial" w:cs="Arial"/>
              </w:rPr>
              <w:t>case work and case conference(s).</w:t>
            </w:r>
          </w:p>
          <w:p w14:paraId="16A3EEB3" w14:textId="77777777" w:rsidR="00625718" w:rsidRPr="00DE41BC" w:rsidRDefault="00625718" w:rsidP="00DE41BC">
            <w:pPr>
              <w:pStyle w:val="Default"/>
              <w:numPr>
                <w:ilvl w:val="0"/>
                <w:numId w:val="10"/>
              </w:numPr>
              <w:rPr>
                <w:rFonts w:ascii="Arial" w:hAnsi="Arial" w:cs="Arial"/>
              </w:rPr>
            </w:pPr>
            <w:r w:rsidRPr="00DE41BC">
              <w:rPr>
                <w:rFonts w:ascii="Arial" w:hAnsi="Arial" w:cs="Arial"/>
              </w:rPr>
              <w:t>Ensure the efficient management and administration of area of responsibility.</w:t>
            </w:r>
          </w:p>
          <w:p w14:paraId="2A090EF0" w14:textId="77777777" w:rsidR="00625718" w:rsidRPr="00DE41BC" w:rsidRDefault="00625718" w:rsidP="00DE41BC">
            <w:pPr>
              <w:pStyle w:val="Default"/>
              <w:numPr>
                <w:ilvl w:val="0"/>
                <w:numId w:val="10"/>
              </w:numPr>
              <w:rPr>
                <w:rFonts w:ascii="Arial" w:hAnsi="Arial" w:cs="Arial"/>
              </w:rPr>
            </w:pPr>
            <w:r w:rsidRPr="00DE41BC">
              <w:rPr>
                <w:rFonts w:ascii="Arial" w:hAnsi="Arial" w:cs="Arial"/>
              </w:rPr>
              <w:t>Ensure deadlines are met and that service levels are maintained.</w:t>
            </w:r>
          </w:p>
          <w:p w14:paraId="388ED2B9" w14:textId="77777777" w:rsidR="00625718" w:rsidRPr="00DE41BC" w:rsidRDefault="00625718" w:rsidP="00DE41BC">
            <w:pPr>
              <w:pStyle w:val="Default"/>
              <w:numPr>
                <w:ilvl w:val="0"/>
                <w:numId w:val="10"/>
              </w:numPr>
              <w:rPr>
                <w:rFonts w:ascii="Arial" w:hAnsi="Arial" w:cs="Arial"/>
              </w:rPr>
            </w:pPr>
            <w:r w:rsidRPr="00DE41BC">
              <w:rPr>
                <w:rFonts w:ascii="Arial" w:hAnsi="Arial" w:cs="Arial"/>
              </w:rPr>
              <w:t xml:space="preserve">Ensure that </w:t>
            </w:r>
            <w:r w:rsidR="00DE41BC" w:rsidRPr="00DE41BC">
              <w:rPr>
                <w:rFonts w:ascii="Arial" w:hAnsi="Arial" w:cs="Arial"/>
              </w:rPr>
              <w:t>notes and r</w:t>
            </w:r>
            <w:r w:rsidRPr="00DE41BC">
              <w:rPr>
                <w:rFonts w:ascii="Arial" w:hAnsi="Arial" w:cs="Arial"/>
              </w:rPr>
              <w:t>ecords are accurate</w:t>
            </w:r>
            <w:r w:rsidR="00DE41BC" w:rsidRPr="00DE41BC">
              <w:rPr>
                <w:rFonts w:ascii="Arial" w:hAnsi="Arial" w:cs="Arial"/>
              </w:rPr>
              <w:t xml:space="preserve"> and that co</w:t>
            </w:r>
            <w:r w:rsidRPr="00DE41BC">
              <w:rPr>
                <w:rFonts w:ascii="Arial" w:hAnsi="Arial" w:cs="Arial"/>
              </w:rPr>
              <w:t xml:space="preserve">nfidentially </w:t>
            </w:r>
            <w:r w:rsidR="00DE41BC" w:rsidRPr="00DE41BC">
              <w:rPr>
                <w:rFonts w:ascii="Arial" w:hAnsi="Arial" w:cs="Arial"/>
              </w:rPr>
              <w:t xml:space="preserve">is maintained. </w:t>
            </w:r>
          </w:p>
          <w:p w14:paraId="5A36CC43" w14:textId="77777777" w:rsidR="00DE41BC" w:rsidRDefault="00DE41BC" w:rsidP="00625718">
            <w:pPr>
              <w:pStyle w:val="Default"/>
              <w:rPr>
                <w:sz w:val="22"/>
                <w:szCs w:val="22"/>
              </w:rPr>
            </w:pPr>
          </w:p>
          <w:p w14:paraId="03470401" w14:textId="77777777" w:rsidR="00625718" w:rsidRPr="003623CC" w:rsidRDefault="00625718" w:rsidP="00625718">
            <w:pPr>
              <w:pStyle w:val="Default"/>
              <w:rPr>
                <w:rFonts w:ascii="Arial" w:hAnsi="Arial" w:cs="Arial"/>
                <w:u w:val="single"/>
              </w:rPr>
            </w:pPr>
            <w:r w:rsidRPr="003623CC">
              <w:rPr>
                <w:rFonts w:ascii="Arial" w:hAnsi="Arial" w:cs="Arial"/>
                <w:u w:val="single"/>
              </w:rPr>
              <w:t>Team Working</w:t>
            </w:r>
          </w:p>
          <w:p w14:paraId="56714FC9" w14:textId="77777777" w:rsidR="00625718" w:rsidRPr="003623CC" w:rsidRDefault="00625718" w:rsidP="00F962A3">
            <w:pPr>
              <w:pStyle w:val="Default"/>
              <w:numPr>
                <w:ilvl w:val="0"/>
                <w:numId w:val="11"/>
              </w:numPr>
              <w:rPr>
                <w:rFonts w:ascii="Arial" w:hAnsi="Arial" w:cs="Arial"/>
              </w:rPr>
            </w:pPr>
            <w:r w:rsidRPr="003623CC">
              <w:rPr>
                <w:rFonts w:ascii="Arial" w:hAnsi="Arial" w:cs="Arial"/>
              </w:rPr>
              <w:t>To develop effective working relationships with a variety of professionals in other</w:t>
            </w:r>
            <w:r w:rsidR="003623CC">
              <w:rPr>
                <w:rFonts w:ascii="Arial" w:hAnsi="Arial" w:cs="Arial"/>
              </w:rPr>
              <w:t xml:space="preserve"> </w:t>
            </w:r>
            <w:r w:rsidRPr="003623CC">
              <w:rPr>
                <w:rFonts w:ascii="Arial" w:hAnsi="Arial" w:cs="Arial"/>
              </w:rPr>
              <w:t>agencies, health, social services and education, but also with staff and clients</w:t>
            </w:r>
            <w:r w:rsidR="00F962A3">
              <w:rPr>
                <w:rFonts w:ascii="Arial" w:hAnsi="Arial" w:cs="Arial"/>
              </w:rPr>
              <w:t xml:space="preserve"> of Saoirse</w:t>
            </w:r>
            <w:r w:rsidRPr="003623CC">
              <w:rPr>
                <w:rFonts w:ascii="Arial" w:hAnsi="Arial" w:cs="Arial"/>
              </w:rPr>
              <w:t>.</w:t>
            </w:r>
          </w:p>
          <w:p w14:paraId="540EBF6B" w14:textId="77777777" w:rsidR="00625718" w:rsidRPr="003623CC" w:rsidRDefault="00625718" w:rsidP="00F962A3">
            <w:pPr>
              <w:pStyle w:val="Default"/>
              <w:numPr>
                <w:ilvl w:val="0"/>
                <w:numId w:val="11"/>
              </w:numPr>
              <w:rPr>
                <w:rFonts w:ascii="Arial" w:hAnsi="Arial" w:cs="Arial"/>
              </w:rPr>
            </w:pPr>
            <w:r w:rsidRPr="003623CC">
              <w:rPr>
                <w:rFonts w:ascii="Arial" w:hAnsi="Arial" w:cs="Arial"/>
              </w:rPr>
              <w:t>To work sensitively in creating partnerships with external agencies.</w:t>
            </w:r>
          </w:p>
          <w:p w14:paraId="54D23DD7" w14:textId="77777777" w:rsidR="00625718" w:rsidRPr="003623CC" w:rsidRDefault="00625718" w:rsidP="00F962A3">
            <w:pPr>
              <w:pStyle w:val="Default"/>
              <w:numPr>
                <w:ilvl w:val="0"/>
                <w:numId w:val="11"/>
              </w:numPr>
              <w:rPr>
                <w:rFonts w:ascii="Arial" w:hAnsi="Arial" w:cs="Arial"/>
              </w:rPr>
            </w:pPr>
            <w:r w:rsidRPr="003623CC">
              <w:rPr>
                <w:rFonts w:ascii="Arial" w:hAnsi="Arial" w:cs="Arial"/>
              </w:rPr>
              <w:t xml:space="preserve">Ability to work with the team, counsellors and </w:t>
            </w:r>
            <w:r w:rsidR="003623CC" w:rsidRPr="003623CC">
              <w:rPr>
                <w:rFonts w:ascii="Arial" w:hAnsi="Arial" w:cs="Arial"/>
              </w:rPr>
              <w:t xml:space="preserve">external </w:t>
            </w:r>
            <w:r w:rsidRPr="003623CC">
              <w:rPr>
                <w:rFonts w:ascii="Arial" w:hAnsi="Arial" w:cs="Arial"/>
              </w:rPr>
              <w:t>partner agencies to design and</w:t>
            </w:r>
            <w:r w:rsidR="003623CC">
              <w:rPr>
                <w:rFonts w:ascii="Arial" w:hAnsi="Arial" w:cs="Arial"/>
              </w:rPr>
              <w:t xml:space="preserve"> </w:t>
            </w:r>
            <w:r w:rsidRPr="003623CC">
              <w:rPr>
                <w:rFonts w:ascii="Arial" w:hAnsi="Arial" w:cs="Arial"/>
              </w:rPr>
              <w:t>implement individual care plans.</w:t>
            </w:r>
          </w:p>
          <w:p w14:paraId="209B565F" w14:textId="77777777" w:rsidR="00625718" w:rsidRPr="003623CC" w:rsidRDefault="00625718" w:rsidP="00F962A3">
            <w:pPr>
              <w:pStyle w:val="Default"/>
              <w:numPr>
                <w:ilvl w:val="0"/>
                <w:numId w:val="11"/>
              </w:numPr>
              <w:rPr>
                <w:rFonts w:ascii="Arial" w:hAnsi="Arial" w:cs="Arial"/>
              </w:rPr>
            </w:pPr>
            <w:r w:rsidRPr="003623CC">
              <w:rPr>
                <w:rFonts w:ascii="Arial" w:hAnsi="Arial" w:cs="Arial"/>
              </w:rPr>
              <w:t>To initiate and maintain effective relationships both internal and external.</w:t>
            </w:r>
          </w:p>
          <w:p w14:paraId="024D3842" w14:textId="77777777" w:rsidR="00625718" w:rsidRDefault="00625718" w:rsidP="00625718">
            <w:pPr>
              <w:pStyle w:val="Default"/>
              <w:rPr>
                <w:sz w:val="22"/>
                <w:szCs w:val="22"/>
              </w:rPr>
            </w:pPr>
          </w:p>
          <w:p w14:paraId="6773E2DD" w14:textId="77777777" w:rsidR="00851ECE" w:rsidRDefault="00851ECE" w:rsidP="00625718">
            <w:pPr>
              <w:pStyle w:val="Default"/>
              <w:rPr>
                <w:sz w:val="22"/>
                <w:szCs w:val="22"/>
              </w:rPr>
            </w:pPr>
          </w:p>
          <w:p w14:paraId="63D31C8A" w14:textId="77777777" w:rsidR="00851ECE" w:rsidRPr="00625718" w:rsidRDefault="00851ECE" w:rsidP="00625718">
            <w:pPr>
              <w:pStyle w:val="Default"/>
              <w:rPr>
                <w:sz w:val="22"/>
                <w:szCs w:val="22"/>
              </w:rPr>
            </w:pPr>
          </w:p>
          <w:p w14:paraId="34FACC53" w14:textId="77777777" w:rsidR="004343E2" w:rsidRDefault="00F962A3" w:rsidP="00F962A3">
            <w:pPr>
              <w:pStyle w:val="Default"/>
              <w:rPr>
                <w:sz w:val="22"/>
                <w:szCs w:val="22"/>
              </w:rPr>
            </w:pPr>
            <w:r>
              <w:rPr>
                <w:sz w:val="22"/>
                <w:szCs w:val="22"/>
              </w:rPr>
              <w:t xml:space="preserve">**The above list is not an exhaustive list of responsibilities and areas of work and this may change depending on the needs of </w:t>
            </w:r>
            <w:r w:rsidR="00401CF5">
              <w:rPr>
                <w:sz w:val="22"/>
                <w:szCs w:val="22"/>
              </w:rPr>
              <w:t xml:space="preserve">the </w:t>
            </w:r>
            <w:r>
              <w:rPr>
                <w:sz w:val="22"/>
                <w:szCs w:val="22"/>
              </w:rPr>
              <w:t>service.</w:t>
            </w:r>
          </w:p>
          <w:p w14:paraId="147D5F1A" w14:textId="77777777" w:rsidR="00F962A3" w:rsidRDefault="00F962A3" w:rsidP="00F962A3">
            <w:pPr>
              <w:pStyle w:val="Default"/>
              <w:rPr>
                <w:sz w:val="22"/>
                <w:szCs w:val="22"/>
              </w:rPr>
            </w:pPr>
          </w:p>
          <w:p w14:paraId="28B61ED8" w14:textId="77777777" w:rsidR="00401CF5" w:rsidRDefault="00401CF5" w:rsidP="00F962A3">
            <w:pPr>
              <w:pStyle w:val="Default"/>
              <w:rPr>
                <w:sz w:val="22"/>
                <w:szCs w:val="22"/>
              </w:rPr>
            </w:pPr>
          </w:p>
          <w:p w14:paraId="6DCA195C" w14:textId="77777777" w:rsidR="00401CF5" w:rsidRDefault="00401CF5" w:rsidP="00F962A3">
            <w:pPr>
              <w:pStyle w:val="Default"/>
              <w:rPr>
                <w:sz w:val="22"/>
                <w:szCs w:val="22"/>
              </w:rPr>
            </w:pPr>
          </w:p>
          <w:p w14:paraId="7D3BD6E7" w14:textId="77777777" w:rsidR="00401CF5" w:rsidRDefault="00401CF5" w:rsidP="00F962A3">
            <w:pPr>
              <w:pStyle w:val="Default"/>
              <w:rPr>
                <w:sz w:val="22"/>
                <w:szCs w:val="22"/>
              </w:rPr>
            </w:pPr>
          </w:p>
        </w:tc>
      </w:tr>
      <w:tr w:rsidR="004343E2" w14:paraId="297CE9BF" w14:textId="77777777" w:rsidTr="00130C74">
        <w:tc>
          <w:tcPr>
            <w:tcW w:w="1809" w:type="dxa"/>
          </w:tcPr>
          <w:p w14:paraId="383DDDD6" w14:textId="77777777" w:rsidR="00401CF5" w:rsidRPr="00130C74" w:rsidRDefault="00401CF5" w:rsidP="006E64BF">
            <w:pPr>
              <w:rPr>
                <w:rFonts w:ascii="Arial" w:hAnsi="Arial" w:cs="Arial"/>
                <w:sz w:val="24"/>
                <w:szCs w:val="24"/>
              </w:rPr>
            </w:pPr>
          </w:p>
          <w:p w14:paraId="38742FC9" w14:textId="77777777" w:rsidR="004343E2" w:rsidRPr="00130C74" w:rsidRDefault="00401CF5" w:rsidP="006E64BF">
            <w:pPr>
              <w:rPr>
                <w:rFonts w:ascii="Arial" w:hAnsi="Arial" w:cs="Arial"/>
                <w:sz w:val="24"/>
                <w:szCs w:val="24"/>
              </w:rPr>
            </w:pPr>
            <w:r w:rsidRPr="00130C74">
              <w:rPr>
                <w:rFonts w:ascii="Arial" w:hAnsi="Arial" w:cs="Arial"/>
                <w:sz w:val="24"/>
                <w:szCs w:val="24"/>
              </w:rPr>
              <w:t>Eligibility Criteria for the role</w:t>
            </w:r>
          </w:p>
        </w:tc>
        <w:tc>
          <w:tcPr>
            <w:tcW w:w="7433" w:type="dxa"/>
          </w:tcPr>
          <w:p w14:paraId="5C5A1214" w14:textId="77777777" w:rsidR="00401CF5" w:rsidRPr="00130C74" w:rsidRDefault="00401CF5" w:rsidP="00401CF5">
            <w:pPr>
              <w:rPr>
                <w:rFonts w:ascii="Arial" w:hAnsi="Arial" w:cs="Arial"/>
                <w:sz w:val="24"/>
                <w:szCs w:val="24"/>
              </w:rPr>
            </w:pPr>
          </w:p>
          <w:p w14:paraId="06745DDD" w14:textId="77777777" w:rsidR="00401CF5" w:rsidRPr="00130C74" w:rsidRDefault="00401CF5" w:rsidP="00401CF5">
            <w:pPr>
              <w:rPr>
                <w:rFonts w:ascii="Arial" w:hAnsi="Arial" w:cs="Arial"/>
                <w:sz w:val="24"/>
                <w:szCs w:val="24"/>
              </w:rPr>
            </w:pPr>
            <w:r w:rsidRPr="00130C74">
              <w:rPr>
                <w:rFonts w:ascii="Arial" w:hAnsi="Arial" w:cs="Arial"/>
                <w:sz w:val="24"/>
                <w:szCs w:val="24"/>
              </w:rPr>
              <w:t>1. Professional Qualifications, Experience, etc.</w:t>
            </w:r>
          </w:p>
          <w:p w14:paraId="39419D89" w14:textId="77777777" w:rsidR="00401CF5" w:rsidRPr="00130C74" w:rsidRDefault="00401CF5" w:rsidP="00401CF5">
            <w:pPr>
              <w:rPr>
                <w:rFonts w:ascii="Arial" w:hAnsi="Arial" w:cs="Arial"/>
                <w:sz w:val="24"/>
                <w:szCs w:val="24"/>
              </w:rPr>
            </w:pPr>
          </w:p>
          <w:p w14:paraId="254557BB" w14:textId="77777777" w:rsidR="00130C74" w:rsidRPr="00130C74" w:rsidRDefault="00401CF5" w:rsidP="00401CF5">
            <w:pPr>
              <w:rPr>
                <w:rFonts w:ascii="Arial" w:hAnsi="Arial" w:cs="Arial"/>
                <w:sz w:val="24"/>
                <w:szCs w:val="24"/>
              </w:rPr>
            </w:pPr>
            <w:r w:rsidRPr="00130C74">
              <w:rPr>
                <w:rFonts w:ascii="Arial" w:hAnsi="Arial" w:cs="Arial"/>
                <w:sz w:val="24"/>
                <w:szCs w:val="24"/>
              </w:rPr>
              <w:t>That the applicant would hold</w:t>
            </w:r>
            <w:r w:rsidR="00907DBF">
              <w:rPr>
                <w:rFonts w:ascii="Arial" w:hAnsi="Arial" w:cs="Arial"/>
                <w:sz w:val="24"/>
                <w:szCs w:val="24"/>
              </w:rPr>
              <w:t xml:space="preserve">/Have experience in </w:t>
            </w:r>
          </w:p>
          <w:p w14:paraId="704354EE" w14:textId="77777777" w:rsidR="00130C74" w:rsidRPr="00130C74" w:rsidRDefault="00130C74" w:rsidP="00401CF5">
            <w:pPr>
              <w:rPr>
                <w:rFonts w:ascii="Arial" w:hAnsi="Arial" w:cs="Arial"/>
                <w:sz w:val="24"/>
                <w:szCs w:val="24"/>
              </w:rPr>
            </w:pPr>
          </w:p>
          <w:p w14:paraId="621E30E9" w14:textId="77777777" w:rsidR="006D39E6" w:rsidRPr="006D39E6" w:rsidRDefault="00130C74" w:rsidP="00401CF5">
            <w:pPr>
              <w:pStyle w:val="ListParagraph"/>
              <w:numPr>
                <w:ilvl w:val="0"/>
                <w:numId w:val="12"/>
              </w:numPr>
              <w:rPr>
                <w:rFonts w:ascii="Arial" w:hAnsi="Arial" w:cs="Arial"/>
                <w:i/>
                <w:sz w:val="24"/>
                <w:szCs w:val="24"/>
              </w:rPr>
            </w:pPr>
            <w:r w:rsidRPr="006D39E6">
              <w:rPr>
                <w:rFonts w:ascii="Arial" w:hAnsi="Arial" w:cs="Arial"/>
                <w:sz w:val="24"/>
                <w:szCs w:val="24"/>
              </w:rPr>
              <w:t>A</w:t>
            </w:r>
            <w:r w:rsidR="00401CF5" w:rsidRPr="006D39E6">
              <w:rPr>
                <w:rFonts w:ascii="Arial" w:hAnsi="Arial" w:cs="Arial"/>
                <w:sz w:val="24"/>
                <w:szCs w:val="24"/>
              </w:rPr>
              <w:t xml:space="preserve"> degree at Level </w:t>
            </w:r>
            <w:r w:rsidR="006D39E6" w:rsidRPr="006D39E6">
              <w:rPr>
                <w:rFonts w:ascii="Arial" w:hAnsi="Arial" w:cs="Arial"/>
                <w:sz w:val="24"/>
                <w:szCs w:val="24"/>
              </w:rPr>
              <w:t xml:space="preserve">7 or above on </w:t>
            </w:r>
            <w:r w:rsidR="00401CF5" w:rsidRPr="006D39E6">
              <w:rPr>
                <w:rFonts w:ascii="Arial" w:hAnsi="Arial" w:cs="Arial"/>
                <w:sz w:val="24"/>
                <w:szCs w:val="24"/>
              </w:rPr>
              <w:t>the National Framework of Qualifications</w:t>
            </w:r>
            <w:r w:rsidR="007B277F" w:rsidRPr="006D39E6">
              <w:rPr>
                <w:rFonts w:ascii="Arial" w:hAnsi="Arial" w:cs="Arial"/>
                <w:sz w:val="24"/>
                <w:szCs w:val="24"/>
              </w:rPr>
              <w:t xml:space="preserve"> </w:t>
            </w:r>
            <w:r w:rsidR="006D39E6" w:rsidRPr="006D39E6">
              <w:rPr>
                <w:rFonts w:ascii="Arial" w:hAnsi="Arial" w:cs="Arial"/>
                <w:sz w:val="24"/>
                <w:szCs w:val="24"/>
              </w:rPr>
              <w:t xml:space="preserve">in a relevant discipline </w:t>
            </w:r>
            <w:r w:rsidR="007B277F" w:rsidRPr="006D39E6">
              <w:rPr>
                <w:rFonts w:ascii="Arial" w:hAnsi="Arial" w:cs="Arial"/>
                <w:sz w:val="24"/>
                <w:szCs w:val="24"/>
              </w:rPr>
              <w:t xml:space="preserve">i.e. </w:t>
            </w:r>
            <w:r w:rsidR="00401CF5" w:rsidRPr="006D39E6">
              <w:rPr>
                <w:rFonts w:ascii="Arial" w:hAnsi="Arial" w:cs="Arial"/>
                <w:sz w:val="24"/>
                <w:szCs w:val="24"/>
              </w:rPr>
              <w:t>counselling</w:t>
            </w:r>
            <w:r w:rsidR="007B277F" w:rsidRPr="006D39E6">
              <w:rPr>
                <w:rFonts w:ascii="Arial" w:hAnsi="Arial" w:cs="Arial"/>
                <w:sz w:val="24"/>
                <w:szCs w:val="24"/>
              </w:rPr>
              <w:t>/</w:t>
            </w:r>
            <w:r w:rsidR="00401CF5" w:rsidRPr="006D39E6">
              <w:rPr>
                <w:rFonts w:ascii="Arial" w:hAnsi="Arial" w:cs="Arial"/>
                <w:sz w:val="24"/>
                <w:szCs w:val="24"/>
              </w:rPr>
              <w:t>social care</w:t>
            </w:r>
          </w:p>
          <w:p w14:paraId="3B473DA0" w14:textId="77777777" w:rsidR="00130C74" w:rsidRPr="006D39E6" w:rsidRDefault="00401CF5" w:rsidP="006D39E6">
            <w:pPr>
              <w:rPr>
                <w:rFonts w:ascii="Arial" w:hAnsi="Arial" w:cs="Arial"/>
                <w:i/>
                <w:sz w:val="24"/>
                <w:szCs w:val="24"/>
              </w:rPr>
            </w:pPr>
            <w:r w:rsidRPr="006D39E6">
              <w:rPr>
                <w:rFonts w:ascii="Arial" w:hAnsi="Arial" w:cs="Arial"/>
                <w:sz w:val="24"/>
                <w:szCs w:val="24"/>
              </w:rPr>
              <w:t xml:space="preserve"> </w:t>
            </w:r>
          </w:p>
          <w:p w14:paraId="3713FAF1" w14:textId="77777777" w:rsidR="00130C74" w:rsidRPr="00907DBF" w:rsidRDefault="00130C74" w:rsidP="00907DBF">
            <w:pPr>
              <w:pStyle w:val="ListParagraph"/>
              <w:numPr>
                <w:ilvl w:val="0"/>
                <w:numId w:val="12"/>
              </w:numPr>
              <w:rPr>
                <w:rFonts w:ascii="Arial" w:hAnsi="Arial" w:cs="Arial"/>
                <w:sz w:val="24"/>
                <w:szCs w:val="24"/>
              </w:rPr>
            </w:pPr>
            <w:r w:rsidRPr="00907DBF">
              <w:rPr>
                <w:rFonts w:ascii="Arial" w:hAnsi="Arial" w:cs="Arial"/>
                <w:sz w:val="24"/>
                <w:szCs w:val="24"/>
              </w:rPr>
              <w:t>Would have</w:t>
            </w:r>
            <w:r w:rsidR="00907DBF" w:rsidRPr="00907DBF">
              <w:rPr>
                <w:rFonts w:ascii="Arial" w:hAnsi="Arial" w:cs="Arial"/>
                <w:sz w:val="24"/>
                <w:szCs w:val="24"/>
              </w:rPr>
              <w:t xml:space="preserve"> at least 3 years working in a community based a</w:t>
            </w:r>
            <w:r w:rsidRPr="00907DBF">
              <w:rPr>
                <w:rFonts w:ascii="Arial" w:hAnsi="Arial" w:cs="Arial"/>
                <w:sz w:val="24"/>
                <w:szCs w:val="24"/>
              </w:rPr>
              <w:t xml:space="preserve">ddiction </w:t>
            </w:r>
            <w:r w:rsidR="00907DBF" w:rsidRPr="00907DBF">
              <w:rPr>
                <w:rFonts w:ascii="Arial" w:hAnsi="Arial" w:cs="Arial"/>
                <w:sz w:val="24"/>
                <w:szCs w:val="24"/>
              </w:rPr>
              <w:t>t</w:t>
            </w:r>
            <w:r w:rsidRPr="00907DBF">
              <w:rPr>
                <w:rFonts w:ascii="Arial" w:hAnsi="Arial" w:cs="Arial"/>
                <w:sz w:val="24"/>
                <w:szCs w:val="24"/>
              </w:rPr>
              <w:t xml:space="preserve">reatment </w:t>
            </w:r>
            <w:r w:rsidR="00907DBF" w:rsidRPr="00907DBF">
              <w:rPr>
                <w:rFonts w:ascii="Arial" w:hAnsi="Arial" w:cs="Arial"/>
                <w:sz w:val="24"/>
                <w:szCs w:val="24"/>
              </w:rPr>
              <w:t>c</w:t>
            </w:r>
            <w:r w:rsidRPr="00907DBF">
              <w:rPr>
                <w:rFonts w:ascii="Arial" w:hAnsi="Arial" w:cs="Arial"/>
                <w:sz w:val="24"/>
                <w:szCs w:val="24"/>
              </w:rPr>
              <w:t>enter environment</w:t>
            </w:r>
            <w:r w:rsidR="00A01CAA">
              <w:rPr>
                <w:rFonts w:ascii="Arial" w:hAnsi="Arial" w:cs="Arial"/>
                <w:sz w:val="24"/>
                <w:szCs w:val="24"/>
              </w:rPr>
              <w:t xml:space="preserve"> working with clients from screening through to aftercare. </w:t>
            </w:r>
          </w:p>
          <w:p w14:paraId="148EC4E6" w14:textId="77777777" w:rsidR="00907DBF" w:rsidRDefault="00907DBF" w:rsidP="00401CF5">
            <w:pPr>
              <w:rPr>
                <w:rFonts w:ascii="Arial" w:hAnsi="Arial" w:cs="Arial"/>
                <w:sz w:val="24"/>
                <w:szCs w:val="24"/>
              </w:rPr>
            </w:pPr>
          </w:p>
          <w:p w14:paraId="44245AC2" w14:textId="77777777" w:rsidR="00907DBF" w:rsidRPr="00907DBF" w:rsidRDefault="00907DBF" w:rsidP="00907DBF">
            <w:pPr>
              <w:pStyle w:val="ListParagraph"/>
              <w:numPr>
                <w:ilvl w:val="0"/>
                <w:numId w:val="12"/>
              </w:numPr>
              <w:rPr>
                <w:rFonts w:ascii="Arial" w:hAnsi="Arial" w:cs="Arial"/>
                <w:sz w:val="24"/>
                <w:szCs w:val="24"/>
              </w:rPr>
            </w:pPr>
            <w:r w:rsidRPr="00907DBF">
              <w:rPr>
                <w:rFonts w:ascii="Arial" w:hAnsi="Arial" w:cs="Arial"/>
                <w:sz w:val="24"/>
                <w:szCs w:val="24"/>
              </w:rPr>
              <w:t>Experience working with clients in an addiction treatment center utilising motivational interviewing and brief intervention methodologies</w:t>
            </w:r>
          </w:p>
          <w:p w14:paraId="41BAAEF3" w14:textId="77777777" w:rsidR="00401CF5" w:rsidRPr="00130C74" w:rsidRDefault="00401CF5" w:rsidP="00401CF5">
            <w:pPr>
              <w:rPr>
                <w:rFonts w:ascii="Arial" w:hAnsi="Arial" w:cs="Arial"/>
                <w:sz w:val="24"/>
                <w:szCs w:val="24"/>
              </w:rPr>
            </w:pPr>
          </w:p>
          <w:p w14:paraId="31D67E63" w14:textId="77777777" w:rsidR="00130C74" w:rsidRPr="00130C74" w:rsidRDefault="00130C74" w:rsidP="00401CF5">
            <w:pPr>
              <w:rPr>
                <w:rFonts w:ascii="Arial" w:hAnsi="Arial" w:cs="Arial"/>
                <w:sz w:val="24"/>
                <w:szCs w:val="24"/>
              </w:rPr>
            </w:pPr>
          </w:p>
          <w:p w14:paraId="0CBB7B34" w14:textId="77777777" w:rsidR="00130C74" w:rsidRPr="00130C74" w:rsidRDefault="00130C74" w:rsidP="00401CF5">
            <w:pPr>
              <w:rPr>
                <w:rFonts w:ascii="Arial" w:hAnsi="Arial" w:cs="Arial"/>
                <w:sz w:val="24"/>
                <w:szCs w:val="24"/>
              </w:rPr>
            </w:pPr>
            <w:r>
              <w:rPr>
                <w:rFonts w:ascii="Arial" w:hAnsi="Arial" w:cs="Arial"/>
                <w:sz w:val="24"/>
                <w:szCs w:val="24"/>
              </w:rPr>
              <w:t>2.  Completion of Garda Clearance and appropriate reference checks (Min 2).</w:t>
            </w:r>
          </w:p>
          <w:p w14:paraId="0F722833" w14:textId="77777777" w:rsidR="00130C74" w:rsidRPr="00130C74" w:rsidRDefault="00130C74" w:rsidP="00401CF5">
            <w:pPr>
              <w:rPr>
                <w:rFonts w:ascii="Arial" w:hAnsi="Arial" w:cs="Arial"/>
                <w:sz w:val="24"/>
                <w:szCs w:val="24"/>
              </w:rPr>
            </w:pPr>
          </w:p>
        </w:tc>
      </w:tr>
      <w:tr w:rsidR="00130C74" w14:paraId="21BB1A82" w14:textId="77777777" w:rsidTr="00130C74">
        <w:tc>
          <w:tcPr>
            <w:tcW w:w="1809" w:type="dxa"/>
          </w:tcPr>
          <w:p w14:paraId="38200739" w14:textId="77777777" w:rsidR="00130C74" w:rsidRDefault="00130C74" w:rsidP="006E64BF"/>
          <w:p w14:paraId="3FC1F072" w14:textId="77777777" w:rsidR="00130C74" w:rsidRDefault="00130C74" w:rsidP="006E64BF"/>
          <w:p w14:paraId="0E321DFC" w14:textId="77777777" w:rsidR="00130C74" w:rsidRPr="00130C74" w:rsidRDefault="00130C74" w:rsidP="006E64BF">
            <w:pPr>
              <w:rPr>
                <w:rFonts w:ascii="Arial" w:hAnsi="Arial" w:cs="Arial"/>
                <w:sz w:val="24"/>
                <w:szCs w:val="24"/>
              </w:rPr>
            </w:pPr>
            <w:r w:rsidRPr="00130C74">
              <w:rPr>
                <w:rFonts w:ascii="Arial" w:hAnsi="Arial" w:cs="Arial"/>
                <w:sz w:val="24"/>
                <w:szCs w:val="24"/>
              </w:rPr>
              <w:t>Applying for the role</w:t>
            </w:r>
          </w:p>
          <w:p w14:paraId="33B4F47C" w14:textId="77777777" w:rsidR="00130C74" w:rsidRDefault="00130C74" w:rsidP="006E64BF"/>
          <w:p w14:paraId="40140BC5" w14:textId="77777777" w:rsidR="00130C74" w:rsidRDefault="00130C74" w:rsidP="006E64BF"/>
          <w:p w14:paraId="5C144C6C" w14:textId="77777777" w:rsidR="00130C74" w:rsidRDefault="00130C74" w:rsidP="006E64BF"/>
          <w:p w14:paraId="11C4AC7F" w14:textId="77777777" w:rsidR="00130C74" w:rsidRDefault="00130C74" w:rsidP="006E64BF"/>
          <w:p w14:paraId="411A2EC5" w14:textId="77777777" w:rsidR="00130C74" w:rsidRDefault="00130C74" w:rsidP="006E64BF"/>
          <w:p w14:paraId="248122F8" w14:textId="77777777" w:rsidR="00130C74" w:rsidRDefault="00130C74" w:rsidP="006E64BF"/>
          <w:p w14:paraId="0927510C" w14:textId="77777777" w:rsidR="00130C74" w:rsidRDefault="00130C74" w:rsidP="006E64BF"/>
        </w:tc>
        <w:tc>
          <w:tcPr>
            <w:tcW w:w="7433" w:type="dxa"/>
          </w:tcPr>
          <w:p w14:paraId="445D01BD" w14:textId="77777777" w:rsidR="00130C74" w:rsidRDefault="00130C74" w:rsidP="00130C74">
            <w:pPr>
              <w:rPr>
                <w:rFonts w:ascii="Arial" w:hAnsi="Arial" w:cs="Arial"/>
                <w:b/>
                <w:sz w:val="24"/>
                <w:szCs w:val="24"/>
              </w:rPr>
            </w:pPr>
          </w:p>
          <w:p w14:paraId="3F189B55" w14:textId="228EBB06" w:rsidR="00130C74" w:rsidRDefault="00130C74" w:rsidP="00130C74">
            <w:pPr>
              <w:rPr>
                <w:rFonts w:ascii="Arial" w:hAnsi="Arial" w:cs="Arial"/>
                <w:b/>
                <w:sz w:val="24"/>
                <w:szCs w:val="24"/>
              </w:rPr>
            </w:pPr>
            <w:r w:rsidRPr="00130C74">
              <w:rPr>
                <w:rFonts w:ascii="Arial" w:hAnsi="Arial" w:cs="Arial"/>
                <w:b/>
                <w:sz w:val="24"/>
                <w:szCs w:val="24"/>
              </w:rPr>
              <w:t xml:space="preserve">If you feel you have what this role requires please send your CV and Cover Letter to </w:t>
            </w:r>
            <w:hyperlink r:id="rId7" w:history="1">
              <w:r w:rsidRPr="00130C74">
                <w:rPr>
                  <w:rStyle w:val="Hyperlink"/>
                  <w:rFonts w:ascii="Arial" w:hAnsi="Arial" w:cs="Arial"/>
                  <w:b/>
                  <w:sz w:val="24"/>
                  <w:szCs w:val="24"/>
                </w:rPr>
                <w:t>saoirsetc@gmail.com</w:t>
              </w:r>
            </w:hyperlink>
            <w:r w:rsidRPr="00130C74">
              <w:rPr>
                <w:rFonts w:ascii="Arial" w:hAnsi="Arial" w:cs="Arial"/>
                <w:b/>
                <w:sz w:val="24"/>
                <w:szCs w:val="24"/>
              </w:rPr>
              <w:t xml:space="preserve"> before </w:t>
            </w:r>
            <w:r w:rsidR="00A01CAA">
              <w:rPr>
                <w:rFonts w:ascii="Arial" w:hAnsi="Arial" w:cs="Arial"/>
                <w:b/>
                <w:sz w:val="24"/>
                <w:szCs w:val="24"/>
              </w:rPr>
              <w:t>4</w:t>
            </w:r>
            <w:r w:rsidRPr="00130C74">
              <w:rPr>
                <w:rFonts w:ascii="Arial" w:hAnsi="Arial" w:cs="Arial"/>
                <w:b/>
                <w:sz w:val="24"/>
                <w:szCs w:val="24"/>
              </w:rPr>
              <w:t xml:space="preserve">pm on </w:t>
            </w:r>
            <w:r w:rsidR="00874EC5">
              <w:rPr>
                <w:rFonts w:ascii="Arial" w:hAnsi="Arial" w:cs="Arial"/>
                <w:b/>
                <w:sz w:val="24"/>
                <w:szCs w:val="24"/>
              </w:rPr>
              <w:t>Friday the 25</w:t>
            </w:r>
            <w:r w:rsidR="00874EC5" w:rsidRPr="00874EC5">
              <w:rPr>
                <w:rFonts w:ascii="Arial" w:hAnsi="Arial" w:cs="Arial"/>
                <w:b/>
                <w:sz w:val="24"/>
                <w:szCs w:val="24"/>
                <w:vertAlign w:val="superscript"/>
              </w:rPr>
              <w:t>th</w:t>
            </w:r>
            <w:r w:rsidR="00874EC5">
              <w:rPr>
                <w:rFonts w:ascii="Arial" w:hAnsi="Arial" w:cs="Arial"/>
                <w:b/>
                <w:sz w:val="24"/>
                <w:szCs w:val="24"/>
              </w:rPr>
              <w:t xml:space="preserve"> of April</w:t>
            </w:r>
            <w:r w:rsidR="00A01CAA">
              <w:rPr>
                <w:rFonts w:ascii="Arial" w:hAnsi="Arial" w:cs="Arial"/>
                <w:b/>
                <w:sz w:val="24"/>
                <w:szCs w:val="24"/>
              </w:rPr>
              <w:t xml:space="preserve"> 202</w:t>
            </w:r>
            <w:r w:rsidR="00874EC5">
              <w:rPr>
                <w:rFonts w:ascii="Arial" w:hAnsi="Arial" w:cs="Arial"/>
                <w:b/>
                <w:sz w:val="24"/>
                <w:szCs w:val="24"/>
              </w:rPr>
              <w:t>5</w:t>
            </w:r>
            <w:r w:rsidR="00AD69F0">
              <w:rPr>
                <w:rFonts w:ascii="Arial" w:hAnsi="Arial" w:cs="Arial"/>
                <w:b/>
                <w:sz w:val="24"/>
                <w:szCs w:val="24"/>
              </w:rPr>
              <w:t xml:space="preserve"> </w:t>
            </w:r>
            <w:r w:rsidRPr="00130C74">
              <w:rPr>
                <w:rFonts w:ascii="Arial" w:hAnsi="Arial" w:cs="Arial"/>
                <w:b/>
                <w:sz w:val="24"/>
                <w:szCs w:val="24"/>
              </w:rPr>
              <w:t xml:space="preserve">. Please include ‘Saor Applicant’ in the email header. </w:t>
            </w:r>
          </w:p>
          <w:p w14:paraId="2E0BE665" w14:textId="77777777" w:rsidR="00130C74" w:rsidRPr="00130C74" w:rsidRDefault="00130C74" w:rsidP="00130C74">
            <w:pPr>
              <w:rPr>
                <w:rFonts w:ascii="Arial" w:hAnsi="Arial" w:cs="Arial"/>
                <w:b/>
                <w:sz w:val="24"/>
                <w:szCs w:val="24"/>
              </w:rPr>
            </w:pPr>
          </w:p>
          <w:p w14:paraId="1992745B" w14:textId="118FB43F" w:rsidR="00130C74" w:rsidRDefault="00130C74" w:rsidP="00130C74">
            <w:pPr>
              <w:rPr>
                <w:rFonts w:ascii="Arial" w:hAnsi="Arial" w:cs="Arial"/>
                <w:b/>
                <w:sz w:val="24"/>
                <w:szCs w:val="24"/>
              </w:rPr>
            </w:pPr>
            <w:r w:rsidRPr="00130C74">
              <w:rPr>
                <w:rFonts w:ascii="Arial" w:hAnsi="Arial" w:cs="Arial"/>
                <w:b/>
                <w:sz w:val="24"/>
                <w:szCs w:val="24"/>
              </w:rPr>
              <w:t xml:space="preserve">All applications will be </w:t>
            </w:r>
            <w:proofErr w:type="gramStart"/>
            <w:r w:rsidRPr="00130C74">
              <w:rPr>
                <w:rFonts w:ascii="Arial" w:hAnsi="Arial" w:cs="Arial"/>
                <w:b/>
                <w:sz w:val="24"/>
                <w:szCs w:val="24"/>
              </w:rPr>
              <w:t>shortlisted</w:t>
            </w:r>
            <w:proofErr w:type="gramEnd"/>
            <w:r w:rsidRPr="00130C74">
              <w:rPr>
                <w:rFonts w:ascii="Arial" w:hAnsi="Arial" w:cs="Arial"/>
                <w:b/>
                <w:sz w:val="24"/>
                <w:szCs w:val="24"/>
              </w:rPr>
              <w:t xml:space="preserve"> and it is intended to hold interviews </w:t>
            </w:r>
            <w:r w:rsidR="00874EC5">
              <w:rPr>
                <w:rFonts w:ascii="Arial" w:hAnsi="Arial" w:cs="Arial"/>
                <w:b/>
                <w:sz w:val="24"/>
                <w:szCs w:val="24"/>
              </w:rPr>
              <w:t>quickly</w:t>
            </w:r>
            <w:r w:rsidRPr="00130C74">
              <w:rPr>
                <w:rFonts w:ascii="Arial" w:hAnsi="Arial" w:cs="Arial"/>
                <w:b/>
                <w:sz w:val="24"/>
                <w:szCs w:val="24"/>
              </w:rPr>
              <w:t xml:space="preserve">. </w:t>
            </w:r>
          </w:p>
          <w:p w14:paraId="22867B5C" w14:textId="77777777" w:rsidR="006377EB" w:rsidRDefault="006377EB" w:rsidP="00130C74">
            <w:pPr>
              <w:rPr>
                <w:rFonts w:ascii="Arial" w:hAnsi="Arial" w:cs="Arial"/>
                <w:b/>
                <w:sz w:val="24"/>
                <w:szCs w:val="24"/>
              </w:rPr>
            </w:pPr>
          </w:p>
          <w:p w14:paraId="1C374A05" w14:textId="77777777" w:rsidR="006377EB" w:rsidRDefault="006377EB" w:rsidP="00130C74">
            <w:pPr>
              <w:rPr>
                <w:rFonts w:ascii="Arial" w:hAnsi="Arial" w:cs="Arial"/>
                <w:b/>
                <w:sz w:val="24"/>
                <w:szCs w:val="24"/>
              </w:rPr>
            </w:pPr>
            <w:r>
              <w:rPr>
                <w:rFonts w:ascii="Arial" w:hAnsi="Arial" w:cs="Arial"/>
                <w:b/>
                <w:sz w:val="24"/>
                <w:szCs w:val="24"/>
              </w:rPr>
              <w:t xml:space="preserve">Saoirse Addiction Treatment Center, CLG is an equal opportunities employer. </w:t>
            </w:r>
          </w:p>
          <w:p w14:paraId="101F743E" w14:textId="77777777" w:rsidR="006377EB" w:rsidRDefault="006377EB" w:rsidP="00130C74"/>
        </w:tc>
      </w:tr>
    </w:tbl>
    <w:p w14:paraId="21F4B89B" w14:textId="77777777" w:rsidR="006E64BF" w:rsidRPr="006E64BF" w:rsidRDefault="006E64BF" w:rsidP="006E64BF"/>
    <w:sectPr w:rsidR="006E64BF" w:rsidRPr="006E64BF" w:rsidSect="007F7B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F9334"/>
    <w:multiLevelType w:val="hybridMultilevel"/>
    <w:tmpl w:val="F1B4DE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6F38E3"/>
    <w:multiLevelType w:val="hybridMultilevel"/>
    <w:tmpl w:val="E74EE9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696F8E2"/>
    <w:multiLevelType w:val="hybridMultilevel"/>
    <w:tmpl w:val="F126DB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7F2AC77"/>
    <w:multiLevelType w:val="hybridMultilevel"/>
    <w:tmpl w:val="81A24D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EA11180"/>
    <w:multiLevelType w:val="hybridMultilevel"/>
    <w:tmpl w:val="AE718C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0F1B8EC"/>
    <w:multiLevelType w:val="hybridMultilevel"/>
    <w:tmpl w:val="F91E2C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E24359A"/>
    <w:multiLevelType w:val="hybridMultilevel"/>
    <w:tmpl w:val="4370AE8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F98685E"/>
    <w:multiLevelType w:val="hybridMultilevel"/>
    <w:tmpl w:val="47EC8E7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7A835D2"/>
    <w:multiLevelType w:val="hybridMultilevel"/>
    <w:tmpl w:val="FAF89A8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0573052"/>
    <w:multiLevelType w:val="hybridMultilevel"/>
    <w:tmpl w:val="F3BCF7B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25F03B0"/>
    <w:multiLevelType w:val="hybridMultilevel"/>
    <w:tmpl w:val="5F3037C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C558F76"/>
    <w:multiLevelType w:val="hybridMultilevel"/>
    <w:tmpl w:val="8DC731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9599878">
    <w:abstractNumId w:val="5"/>
  </w:num>
  <w:num w:numId="2" w16cid:durableId="111214662">
    <w:abstractNumId w:val="7"/>
  </w:num>
  <w:num w:numId="3" w16cid:durableId="1671251624">
    <w:abstractNumId w:val="11"/>
  </w:num>
  <w:num w:numId="4" w16cid:durableId="1275402375">
    <w:abstractNumId w:val="1"/>
  </w:num>
  <w:num w:numId="5" w16cid:durableId="1427844897">
    <w:abstractNumId w:val="3"/>
  </w:num>
  <w:num w:numId="6" w16cid:durableId="981160170">
    <w:abstractNumId w:val="0"/>
  </w:num>
  <w:num w:numId="7" w16cid:durableId="1137643407">
    <w:abstractNumId w:val="2"/>
  </w:num>
  <w:num w:numId="8" w16cid:durableId="727803660">
    <w:abstractNumId w:val="4"/>
  </w:num>
  <w:num w:numId="9" w16cid:durableId="1402098271">
    <w:abstractNumId w:val="10"/>
  </w:num>
  <w:num w:numId="10" w16cid:durableId="1216816684">
    <w:abstractNumId w:val="6"/>
  </w:num>
  <w:num w:numId="11" w16cid:durableId="1876312415">
    <w:abstractNumId w:val="8"/>
  </w:num>
  <w:num w:numId="12" w16cid:durableId="10010824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4BF"/>
    <w:rsid w:val="00017636"/>
    <w:rsid w:val="00130C74"/>
    <w:rsid w:val="00350A96"/>
    <w:rsid w:val="003511F4"/>
    <w:rsid w:val="003623CC"/>
    <w:rsid w:val="00401CF5"/>
    <w:rsid w:val="004343E2"/>
    <w:rsid w:val="00544C7D"/>
    <w:rsid w:val="005D52CD"/>
    <w:rsid w:val="00625718"/>
    <w:rsid w:val="006377EB"/>
    <w:rsid w:val="006D39E6"/>
    <w:rsid w:val="006E64BF"/>
    <w:rsid w:val="007B277F"/>
    <w:rsid w:val="007F7B72"/>
    <w:rsid w:val="00851ECE"/>
    <w:rsid w:val="00874EC5"/>
    <w:rsid w:val="00907DBF"/>
    <w:rsid w:val="00A01CAA"/>
    <w:rsid w:val="00A406E3"/>
    <w:rsid w:val="00A81AC7"/>
    <w:rsid w:val="00AD69F0"/>
    <w:rsid w:val="00B309F4"/>
    <w:rsid w:val="00C855B4"/>
    <w:rsid w:val="00DE41BC"/>
    <w:rsid w:val="00E144CB"/>
    <w:rsid w:val="00EF2290"/>
    <w:rsid w:val="00F46071"/>
    <w:rsid w:val="00F5681C"/>
    <w:rsid w:val="00F90576"/>
    <w:rsid w:val="00F962A3"/>
    <w:rsid w:val="00FB522D"/>
    <w:rsid w:val="00FC2CD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ED4FC"/>
  <w15:docId w15:val="{CCEDB0F1-C937-482D-A177-8ED11C9F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B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4BF"/>
    <w:rPr>
      <w:rFonts w:ascii="Tahoma" w:hAnsi="Tahoma" w:cs="Tahoma"/>
      <w:sz w:val="16"/>
      <w:szCs w:val="16"/>
    </w:rPr>
  </w:style>
  <w:style w:type="table" w:styleId="TableGrid">
    <w:name w:val="Table Grid"/>
    <w:basedOn w:val="TableNormal"/>
    <w:uiPriority w:val="39"/>
    <w:rsid w:val="006E64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5681C"/>
    <w:rPr>
      <w:color w:val="0563C1" w:themeColor="hyperlink"/>
      <w:u w:val="single"/>
    </w:rPr>
  </w:style>
  <w:style w:type="paragraph" w:customStyle="1" w:styleId="Default">
    <w:name w:val="Default"/>
    <w:rsid w:val="00C855B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07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oirset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oirsetc@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IPS</dc:creator>
  <cp:lastModifiedBy>Saoirse TreatmentCenter</cp:lastModifiedBy>
  <cp:revision>2</cp:revision>
  <dcterms:created xsi:type="dcterms:W3CDTF">2025-04-17T14:25:00Z</dcterms:created>
  <dcterms:modified xsi:type="dcterms:W3CDTF">2025-04-17T14:25:00Z</dcterms:modified>
</cp:coreProperties>
</file>