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60" w:type="dxa"/>
        <w:tblLook w:val="04A0" w:firstRow="1" w:lastRow="0" w:firstColumn="1" w:lastColumn="0" w:noHBand="0" w:noVBand="1"/>
      </w:tblPr>
      <w:tblGrid>
        <w:gridCol w:w="2084"/>
        <w:gridCol w:w="5000"/>
        <w:gridCol w:w="2576"/>
      </w:tblGrid>
      <w:tr w:rsidR="004D1B80" w:rsidRPr="00463635" w14:paraId="0177BE73" w14:textId="77777777" w:rsidTr="001863C4">
        <w:tc>
          <w:tcPr>
            <w:tcW w:w="7084" w:type="dxa"/>
            <w:gridSpan w:val="2"/>
          </w:tcPr>
          <w:p w14:paraId="0BA01014" w14:textId="77777777" w:rsidR="004D1B80" w:rsidRPr="00463635" w:rsidRDefault="004D1B80" w:rsidP="0093075D">
            <w:pPr>
              <w:jc w:val="left"/>
              <w:rPr>
                <w:rFonts w:ascii="Times New Roman" w:hAnsi="Times New Roman" w:cs="Times New Roman"/>
                <w:b/>
                <w:iCs/>
                <w:sz w:val="24"/>
                <w:szCs w:val="24"/>
              </w:rPr>
            </w:pPr>
          </w:p>
          <w:p w14:paraId="0188FBE8" w14:textId="77777777" w:rsidR="004D1B80" w:rsidRPr="00463635" w:rsidRDefault="004D1B80" w:rsidP="0093075D">
            <w:pPr>
              <w:jc w:val="left"/>
              <w:rPr>
                <w:rFonts w:ascii="Times New Roman" w:hAnsi="Times New Roman" w:cs="Times New Roman"/>
                <w:b/>
                <w:iCs/>
                <w:sz w:val="24"/>
                <w:szCs w:val="24"/>
              </w:rPr>
            </w:pPr>
          </w:p>
          <w:p w14:paraId="4A725862" w14:textId="1135ABFF" w:rsidR="003C0E20" w:rsidRDefault="004D1B80" w:rsidP="003C0E20">
            <w:pPr>
              <w:jc w:val="left"/>
              <w:rPr>
                <w:rFonts w:ascii="Times New Roman" w:hAnsi="Times New Roman" w:cs="Times New Roman"/>
                <w:b/>
                <w:iCs/>
                <w:sz w:val="32"/>
                <w:szCs w:val="32"/>
              </w:rPr>
            </w:pPr>
            <w:r w:rsidRPr="00463635">
              <w:rPr>
                <w:rFonts w:ascii="Times New Roman" w:hAnsi="Times New Roman" w:cs="Times New Roman"/>
                <w:b/>
                <w:iCs/>
                <w:sz w:val="32"/>
                <w:szCs w:val="32"/>
              </w:rPr>
              <w:t xml:space="preserve">Job Title: </w:t>
            </w:r>
          </w:p>
          <w:p w14:paraId="53140F41" w14:textId="77777777" w:rsidR="005928CD" w:rsidRPr="00463635" w:rsidRDefault="005928CD" w:rsidP="003C0E20">
            <w:pPr>
              <w:jc w:val="left"/>
              <w:rPr>
                <w:rFonts w:ascii="Times New Roman" w:hAnsi="Times New Roman" w:cs="Times New Roman"/>
                <w:b/>
                <w:iCs/>
                <w:sz w:val="32"/>
                <w:szCs w:val="32"/>
              </w:rPr>
            </w:pPr>
          </w:p>
          <w:p w14:paraId="50D0C1FC" w14:textId="33D58D0E" w:rsidR="003C0E20" w:rsidRDefault="003C0E20" w:rsidP="003C0E20">
            <w:pPr>
              <w:jc w:val="left"/>
              <w:rPr>
                <w:rFonts w:ascii="Times New Roman" w:hAnsi="Times New Roman" w:cs="Times New Roman"/>
                <w:b/>
                <w:sz w:val="32"/>
                <w:szCs w:val="32"/>
              </w:rPr>
            </w:pPr>
            <w:r w:rsidRPr="00463635">
              <w:rPr>
                <w:rFonts w:ascii="Times New Roman" w:hAnsi="Times New Roman" w:cs="Times New Roman"/>
                <w:b/>
                <w:sz w:val="32"/>
                <w:szCs w:val="32"/>
              </w:rPr>
              <w:t>Programme Supervisor-BEAM Services</w:t>
            </w:r>
          </w:p>
          <w:p w14:paraId="7F349A9D" w14:textId="73AED25C" w:rsidR="004D1B80" w:rsidRPr="00463635" w:rsidRDefault="004D1B80" w:rsidP="003B7163">
            <w:pPr>
              <w:jc w:val="left"/>
              <w:rPr>
                <w:rFonts w:ascii="Times New Roman" w:hAnsi="Times New Roman" w:cs="Times New Roman"/>
                <w:b/>
                <w:iCs/>
                <w:sz w:val="24"/>
                <w:szCs w:val="24"/>
              </w:rPr>
            </w:pPr>
          </w:p>
        </w:tc>
        <w:tc>
          <w:tcPr>
            <w:tcW w:w="2576" w:type="dxa"/>
          </w:tcPr>
          <w:p w14:paraId="201C871A" w14:textId="680E8C9F" w:rsidR="004D1B80" w:rsidRPr="00463635" w:rsidRDefault="004D1B80" w:rsidP="0093075D">
            <w:pPr>
              <w:rPr>
                <w:rFonts w:ascii="Times New Roman" w:hAnsi="Times New Roman" w:cs="Times New Roman"/>
                <w:iCs/>
                <w:sz w:val="24"/>
                <w:szCs w:val="24"/>
              </w:rPr>
            </w:pPr>
            <w:r w:rsidRPr="00463635">
              <w:rPr>
                <w:rFonts w:ascii="Times New Roman" w:hAnsi="Times New Roman" w:cs="Times New Roman"/>
                <w:iCs/>
                <w:noProof/>
                <w:sz w:val="24"/>
                <w:szCs w:val="24"/>
              </w:rPr>
              <w:drawing>
                <wp:inline distT="0" distB="0" distL="0" distR="0" wp14:anchorId="6DCB9997" wp14:editId="36D01889">
                  <wp:extent cx="1408430" cy="1499870"/>
                  <wp:effectExtent l="0" t="0" r="1270" b="508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499870"/>
                          </a:xfrm>
                          <a:prstGeom prst="rect">
                            <a:avLst/>
                          </a:prstGeom>
                          <a:noFill/>
                        </pic:spPr>
                      </pic:pic>
                    </a:graphicData>
                  </a:graphic>
                </wp:inline>
              </w:drawing>
            </w:r>
          </w:p>
        </w:tc>
      </w:tr>
      <w:tr w:rsidR="004D1B80" w:rsidRPr="00463635" w14:paraId="3596B335" w14:textId="77777777" w:rsidTr="001863C4">
        <w:tc>
          <w:tcPr>
            <w:tcW w:w="2084" w:type="dxa"/>
          </w:tcPr>
          <w:p w14:paraId="69D1F89F"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Location</w:t>
            </w:r>
          </w:p>
        </w:tc>
        <w:tc>
          <w:tcPr>
            <w:tcW w:w="7576" w:type="dxa"/>
            <w:gridSpan w:val="2"/>
          </w:tcPr>
          <w:p w14:paraId="109EC275" w14:textId="5F3AF846" w:rsidR="004D1B80" w:rsidRPr="00463635" w:rsidRDefault="004D1B80" w:rsidP="0093075D">
            <w:pPr>
              <w:rPr>
                <w:rFonts w:ascii="Times New Roman" w:hAnsi="Times New Roman" w:cs="Times New Roman"/>
                <w:iCs/>
                <w:sz w:val="28"/>
                <w:szCs w:val="28"/>
              </w:rPr>
            </w:pPr>
            <w:r w:rsidRPr="00463635">
              <w:rPr>
                <w:rFonts w:ascii="Times New Roman" w:hAnsi="Times New Roman" w:cs="Times New Roman"/>
                <w:iCs/>
                <w:sz w:val="28"/>
                <w:szCs w:val="28"/>
              </w:rPr>
              <w:t xml:space="preserve">Beam </w:t>
            </w:r>
            <w:r w:rsidR="001863C4">
              <w:rPr>
                <w:rFonts w:ascii="Times New Roman" w:hAnsi="Times New Roman" w:cs="Times New Roman"/>
                <w:iCs/>
                <w:sz w:val="28"/>
                <w:szCs w:val="28"/>
              </w:rPr>
              <w:t xml:space="preserve">Day </w:t>
            </w:r>
            <w:r w:rsidRPr="00463635">
              <w:rPr>
                <w:rFonts w:ascii="Times New Roman" w:hAnsi="Times New Roman" w:cs="Times New Roman"/>
                <w:iCs/>
                <w:sz w:val="28"/>
                <w:szCs w:val="28"/>
              </w:rPr>
              <w:t>Services</w:t>
            </w:r>
            <w:r w:rsidR="001863C4">
              <w:rPr>
                <w:rFonts w:ascii="Times New Roman" w:hAnsi="Times New Roman" w:cs="Times New Roman"/>
                <w:iCs/>
                <w:sz w:val="28"/>
                <w:szCs w:val="28"/>
              </w:rPr>
              <w:t xml:space="preserve"> in </w:t>
            </w:r>
            <w:r w:rsidR="001863C4" w:rsidRPr="001863C4">
              <w:rPr>
                <w:rFonts w:ascii="Times New Roman" w:hAnsi="Times New Roman" w:cs="Times New Roman"/>
                <w:iCs/>
                <w:sz w:val="28"/>
                <w:szCs w:val="28"/>
              </w:rPr>
              <w:t>Bagenalstown and/or Bunclody.</w:t>
            </w:r>
            <w:r w:rsidR="009139D7">
              <w:rPr>
                <w:rFonts w:ascii="Times New Roman" w:hAnsi="Times New Roman" w:cs="Times New Roman"/>
                <w:iCs/>
                <w:sz w:val="28"/>
                <w:szCs w:val="28"/>
              </w:rPr>
              <w:t xml:space="preserve"> This role is in Bunclody. </w:t>
            </w:r>
          </w:p>
        </w:tc>
      </w:tr>
      <w:tr w:rsidR="004D1B80" w:rsidRPr="00463635" w14:paraId="5337BCF6" w14:textId="77777777" w:rsidTr="001863C4">
        <w:tc>
          <w:tcPr>
            <w:tcW w:w="2084" w:type="dxa"/>
          </w:tcPr>
          <w:p w14:paraId="7165D4A3"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Hours</w:t>
            </w:r>
          </w:p>
        </w:tc>
        <w:tc>
          <w:tcPr>
            <w:tcW w:w="7576" w:type="dxa"/>
            <w:gridSpan w:val="2"/>
          </w:tcPr>
          <w:p w14:paraId="682449FF" w14:textId="022B5160" w:rsidR="004D1B80" w:rsidRPr="00463635" w:rsidRDefault="00463635" w:rsidP="003C0E20">
            <w:pPr>
              <w:rPr>
                <w:rFonts w:ascii="Times New Roman" w:hAnsi="Times New Roman" w:cs="Times New Roman"/>
                <w:iCs/>
                <w:sz w:val="28"/>
                <w:szCs w:val="28"/>
              </w:rPr>
            </w:pPr>
            <w:r w:rsidRPr="00463635">
              <w:rPr>
                <w:rFonts w:ascii="Times New Roman" w:hAnsi="Times New Roman" w:cs="Times New Roman"/>
                <w:iCs/>
                <w:sz w:val="28"/>
                <w:szCs w:val="28"/>
              </w:rPr>
              <w:t>35 hours per week</w:t>
            </w:r>
            <w:r w:rsidR="001720B1">
              <w:rPr>
                <w:rFonts w:ascii="Times New Roman" w:hAnsi="Times New Roman" w:cs="Times New Roman"/>
                <w:iCs/>
                <w:sz w:val="28"/>
                <w:szCs w:val="28"/>
              </w:rPr>
              <w:t>.</w:t>
            </w:r>
            <w:r w:rsidR="001863C4">
              <w:rPr>
                <w:rFonts w:ascii="Times New Roman" w:hAnsi="Times New Roman" w:cs="Times New Roman"/>
                <w:iCs/>
                <w:sz w:val="28"/>
                <w:szCs w:val="28"/>
              </w:rPr>
              <w:t xml:space="preserve">   </w:t>
            </w:r>
            <w:r w:rsidR="003A3551">
              <w:rPr>
                <w:rFonts w:ascii="Times New Roman" w:hAnsi="Times New Roman" w:cs="Times New Roman"/>
                <w:iCs/>
                <w:sz w:val="28"/>
                <w:szCs w:val="28"/>
              </w:rPr>
              <w:t xml:space="preserve">(plus </w:t>
            </w:r>
            <w:r w:rsidR="001720B1">
              <w:rPr>
                <w:rFonts w:ascii="Times New Roman" w:hAnsi="Times New Roman" w:cs="Times New Roman"/>
                <w:iCs/>
                <w:sz w:val="28"/>
                <w:szCs w:val="28"/>
              </w:rPr>
              <w:t>on-call hours required for this post</w:t>
            </w:r>
            <w:r w:rsidR="003A3551">
              <w:rPr>
                <w:rFonts w:ascii="Times New Roman" w:hAnsi="Times New Roman" w:cs="Times New Roman"/>
                <w:iCs/>
                <w:sz w:val="28"/>
                <w:szCs w:val="28"/>
              </w:rPr>
              <w:t>)</w:t>
            </w:r>
            <w:r w:rsidR="001720B1">
              <w:rPr>
                <w:rFonts w:ascii="Times New Roman" w:hAnsi="Times New Roman" w:cs="Times New Roman"/>
                <w:iCs/>
                <w:sz w:val="28"/>
                <w:szCs w:val="28"/>
              </w:rPr>
              <w:t>.</w:t>
            </w:r>
          </w:p>
        </w:tc>
      </w:tr>
      <w:tr w:rsidR="003C0E20" w:rsidRPr="00463635" w14:paraId="20D54681" w14:textId="77777777" w:rsidTr="001863C4">
        <w:tc>
          <w:tcPr>
            <w:tcW w:w="2084" w:type="dxa"/>
          </w:tcPr>
          <w:p w14:paraId="4F19D3BA" w14:textId="583D9078" w:rsidR="003C0E20" w:rsidRPr="00463635" w:rsidRDefault="003C0E2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Contract</w:t>
            </w:r>
          </w:p>
        </w:tc>
        <w:tc>
          <w:tcPr>
            <w:tcW w:w="7576" w:type="dxa"/>
            <w:gridSpan w:val="2"/>
          </w:tcPr>
          <w:p w14:paraId="2CDC7730" w14:textId="5A571321" w:rsidR="00A26110" w:rsidRPr="00463635" w:rsidRDefault="003B7163" w:rsidP="003C0E20">
            <w:pPr>
              <w:rPr>
                <w:rFonts w:ascii="Times New Roman" w:hAnsi="Times New Roman" w:cs="Times New Roman"/>
                <w:iCs/>
                <w:sz w:val="28"/>
                <w:szCs w:val="28"/>
              </w:rPr>
            </w:pPr>
            <w:r>
              <w:rPr>
                <w:rFonts w:ascii="Times New Roman" w:hAnsi="Times New Roman" w:cs="Times New Roman"/>
                <w:iCs/>
                <w:sz w:val="28"/>
                <w:szCs w:val="28"/>
              </w:rPr>
              <w:t>Full Time Permanent</w:t>
            </w:r>
            <w:r w:rsidR="003C0E20" w:rsidRPr="00463635">
              <w:rPr>
                <w:rFonts w:ascii="Times New Roman" w:hAnsi="Times New Roman" w:cs="Times New Roman"/>
                <w:iCs/>
                <w:sz w:val="28"/>
                <w:szCs w:val="28"/>
              </w:rPr>
              <w:t xml:space="preserve"> </w:t>
            </w:r>
          </w:p>
        </w:tc>
      </w:tr>
      <w:tr w:rsidR="004D1B80" w:rsidRPr="00463635" w14:paraId="6F34C8C2" w14:textId="77777777" w:rsidTr="001863C4">
        <w:tc>
          <w:tcPr>
            <w:tcW w:w="2084" w:type="dxa"/>
          </w:tcPr>
          <w:p w14:paraId="1C5916D7"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Salary</w:t>
            </w:r>
          </w:p>
        </w:tc>
        <w:tc>
          <w:tcPr>
            <w:tcW w:w="7576" w:type="dxa"/>
            <w:gridSpan w:val="2"/>
          </w:tcPr>
          <w:p w14:paraId="6A148A40" w14:textId="77777777" w:rsidR="00A26110" w:rsidRDefault="004D1B80" w:rsidP="0093075D">
            <w:pPr>
              <w:rPr>
                <w:rFonts w:ascii="Times New Roman" w:hAnsi="Times New Roman" w:cs="Times New Roman"/>
                <w:iCs/>
                <w:sz w:val="28"/>
                <w:szCs w:val="28"/>
              </w:rPr>
            </w:pPr>
            <w:r w:rsidRPr="00463635">
              <w:rPr>
                <w:rFonts w:ascii="Times New Roman" w:hAnsi="Times New Roman" w:cs="Times New Roman"/>
                <w:iCs/>
                <w:sz w:val="28"/>
                <w:szCs w:val="28"/>
              </w:rPr>
              <w:t xml:space="preserve">Linked to the HSE </w:t>
            </w:r>
            <w:r w:rsidR="00463635" w:rsidRPr="00463635">
              <w:rPr>
                <w:rFonts w:ascii="Times New Roman" w:hAnsi="Times New Roman" w:cs="Times New Roman"/>
                <w:iCs/>
                <w:sz w:val="28"/>
                <w:szCs w:val="28"/>
              </w:rPr>
              <w:t>(20</w:t>
            </w:r>
            <w:r w:rsidR="00F83367">
              <w:rPr>
                <w:rFonts w:ascii="Times New Roman" w:hAnsi="Times New Roman" w:cs="Times New Roman"/>
                <w:iCs/>
                <w:sz w:val="28"/>
                <w:szCs w:val="28"/>
              </w:rPr>
              <w:t>2</w:t>
            </w:r>
            <w:r w:rsidR="00A26110">
              <w:rPr>
                <w:rFonts w:ascii="Times New Roman" w:hAnsi="Times New Roman" w:cs="Times New Roman"/>
                <w:iCs/>
                <w:sz w:val="28"/>
                <w:szCs w:val="28"/>
              </w:rPr>
              <w:t>3</w:t>
            </w:r>
            <w:r w:rsidR="00463635" w:rsidRPr="00463635">
              <w:rPr>
                <w:rFonts w:ascii="Times New Roman" w:hAnsi="Times New Roman" w:cs="Times New Roman"/>
                <w:iCs/>
                <w:sz w:val="28"/>
                <w:szCs w:val="28"/>
              </w:rPr>
              <w:t xml:space="preserve">) </w:t>
            </w:r>
            <w:r w:rsidR="003A3551" w:rsidRPr="003A3551">
              <w:rPr>
                <w:rFonts w:ascii="Times New Roman" w:hAnsi="Times New Roman" w:cs="Times New Roman"/>
                <w:b/>
                <w:bCs/>
                <w:iCs/>
                <w:sz w:val="28"/>
                <w:szCs w:val="28"/>
              </w:rPr>
              <w:t>Grade V</w:t>
            </w:r>
            <w:r w:rsidR="00463635" w:rsidRPr="00463635">
              <w:rPr>
                <w:rFonts w:ascii="Times New Roman" w:hAnsi="Times New Roman" w:cs="Times New Roman"/>
                <w:iCs/>
                <w:sz w:val="28"/>
                <w:szCs w:val="28"/>
              </w:rPr>
              <w:t xml:space="preserve"> Salary Scale</w:t>
            </w:r>
            <w:r w:rsidR="00A26110">
              <w:rPr>
                <w:rFonts w:ascii="Times New Roman" w:hAnsi="Times New Roman" w:cs="Times New Roman"/>
                <w:iCs/>
                <w:sz w:val="28"/>
                <w:szCs w:val="28"/>
              </w:rPr>
              <w:t xml:space="preserve">  </w:t>
            </w:r>
          </w:p>
          <w:p w14:paraId="18B191D8" w14:textId="040AF1D6" w:rsidR="004D1B80" w:rsidRPr="00463635" w:rsidRDefault="00A26110" w:rsidP="00832957">
            <w:pPr>
              <w:spacing w:line="240" w:lineRule="auto"/>
              <w:rPr>
                <w:rFonts w:ascii="Times New Roman" w:hAnsi="Times New Roman" w:cs="Times New Roman"/>
                <w:iCs/>
                <w:sz w:val="28"/>
                <w:szCs w:val="28"/>
              </w:rPr>
            </w:pPr>
            <w:r w:rsidRPr="00A26110">
              <w:rPr>
                <w:rFonts w:ascii="Times New Roman" w:hAnsi="Times New Roman" w:cs="Times New Roman"/>
                <w:iCs/>
                <w:sz w:val="28"/>
                <w:szCs w:val="28"/>
              </w:rPr>
              <w:t>€48,085 - €57,573</w:t>
            </w:r>
            <w:r>
              <w:rPr>
                <w:rFonts w:ascii="Times New Roman" w:hAnsi="Times New Roman" w:cs="Times New Roman"/>
                <w:iCs/>
                <w:sz w:val="28"/>
                <w:szCs w:val="28"/>
              </w:rPr>
              <w:t xml:space="preserve"> </w:t>
            </w:r>
            <w:r w:rsidR="003A3551">
              <w:rPr>
                <w:rFonts w:ascii="Times New Roman" w:hAnsi="Times New Roman" w:cs="Times New Roman"/>
                <w:iCs/>
                <w:sz w:val="28"/>
                <w:szCs w:val="28"/>
              </w:rPr>
              <w:t>per annum pro-rata.</w:t>
            </w:r>
          </w:p>
        </w:tc>
      </w:tr>
      <w:tr w:rsidR="004D1B80" w:rsidRPr="00463635" w14:paraId="7D0C2F7E" w14:textId="77777777" w:rsidTr="001863C4">
        <w:tc>
          <w:tcPr>
            <w:tcW w:w="2084" w:type="dxa"/>
          </w:tcPr>
          <w:p w14:paraId="5706AAA5"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Reporting Relationship</w:t>
            </w:r>
          </w:p>
        </w:tc>
        <w:tc>
          <w:tcPr>
            <w:tcW w:w="7576" w:type="dxa"/>
            <w:gridSpan w:val="2"/>
          </w:tcPr>
          <w:p w14:paraId="20E7F0C3" w14:textId="69EE0FAF" w:rsidR="004D1B80" w:rsidRPr="00463635" w:rsidRDefault="00A26110" w:rsidP="003C0E20">
            <w:pPr>
              <w:rPr>
                <w:rFonts w:ascii="Times New Roman" w:hAnsi="Times New Roman" w:cs="Times New Roman"/>
                <w:iCs/>
                <w:sz w:val="28"/>
                <w:szCs w:val="28"/>
              </w:rPr>
            </w:pPr>
            <w:r>
              <w:rPr>
                <w:rFonts w:ascii="Times New Roman" w:hAnsi="Times New Roman" w:cs="Times New Roman"/>
                <w:sz w:val="28"/>
                <w:szCs w:val="28"/>
              </w:rPr>
              <w:t xml:space="preserve">Day </w:t>
            </w:r>
            <w:r w:rsidR="001863C4">
              <w:rPr>
                <w:rFonts w:ascii="Times New Roman" w:hAnsi="Times New Roman" w:cs="Times New Roman"/>
                <w:sz w:val="28"/>
                <w:szCs w:val="28"/>
              </w:rPr>
              <w:t xml:space="preserve">Service </w:t>
            </w:r>
            <w:r w:rsidR="003C0E20" w:rsidRPr="00463635">
              <w:rPr>
                <w:rFonts w:ascii="Times New Roman" w:hAnsi="Times New Roman" w:cs="Times New Roman"/>
                <w:sz w:val="28"/>
                <w:szCs w:val="28"/>
              </w:rPr>
              <w:t xml:space="preserve">Manager &amp; </w:t>
            </w:r>
            <w:r>
              <w:rPr>
                <w:rFonts w:ascii="Times New Roman" w:hAnsi="Times New Roman" w:cs="Times New Roman"/>
                <w:sz w:val="28"/>
                <w:szCs w:val="28"/>
              </w:rPr>
              <w:t xml:space="preserve">CEO </w:t>
            </w:r>
            <w:r w:rsidR="003C0E20" w:rsidRPr="00463635">
              <w:rPr>
                <w:rFonts w:ascii="Times New Roman" w:hAnsi="Times New Roman" w:cs="Times New Roman"/>
                <w:sz w:val="28"/>
                <w:szCs w:val="28"/>
              </w:rPr>
              <w:t>BEAM Services</w:t>
            </w:r>
          </w:p>
        </w:tc>
      </w:tr>
      <w:tr w:rsidR="004D1B80" w:rsidRPr="00463635" w14:paraId="5EA03638" w14:textId="77777777" w:rsidTr="001863C4">
        <w:tc>
          <w:tcPr>
            <w:tcW w:w="2084" w:type="dxa"/>
          </w:tcPr>
          <w:p w14:paraId="5786FFFD"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Working Relationships</w:t>
            </w:r>
          </w:p>
        </w:tc>
        <w:tc>
          <w:tcPr>
            <w:tcW w:w="7576" w:type="dxa"/>
            <w:gridSpan w:val="2"/>
          </w:tcPr>
          <w:p w14:paraId="0A2218A7" w14:textId="77777777" w:rsidR="003C0E20" w:rsidRPr="00463635" w:rsidRDefault="003C0E20" w:rsidP="003C0E20">
            <w:pPr>
              <w:rPr>
                <w:rFonts w:ascii="Times New Roman" w:hAnsi="Times New Roman" w:cs="Times New Roman"/>
                <w:b/>
                <w:sz w:val="28"/>
                <w:szCs w:val="28"/>
              </w:rPr>
            </w:pPr>
            <w:r w:rsidRPr="00463635">
              <w:rPr>
                <w:rFonts w:ascii="Times New Roman" w:hAnsi="Times New Roman" w:cs="Times New Roman"/>
                <w:b/>
                <w:sz w:val="28"/>
                <w:szCs w:val="28"/>
              </w:rPr>
              <w:t>Liaises with:</w:t>
            </w:r>
          </w:p>
          <w:p w14:paraId="5918798F" w14:textId="77777777" w:rsidR="003C0E20" w:rsidRPr="00463635" w:rsidRDefault="003C0E20" w:rsidP="003C0E20">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Members &amp; their families as required.</w:t>
            </w:r>
          </w:p>
          <w:p w14:paraId="1AFC5A50" w14:textId="77777777" w:rsidR="003C0E20" w:rsidRPr="00463635" w:rsidRDefault="003C0E20" w:rsidP="003C0E20">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The staff team in BEAM Services</w:t>
            </w:r>
          </w:p>
          <w:p w14:paraId="5E217019" w14:textId="77777777" w:rsidR="003C0E20" w:rsidRPr="00463635" w:rsidRDefault="003C0E20" w:rsidP="003C0E20">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The Manager &amp; Deputy Manager in BEAM Services</w:t>
            </w:r>
          </w:p>
          <w:p w14:paraId="43D66266" w14:textId="77777777" w:rsidR="003C0E20" w:rsidRPr="00463635" w:rsidRDefault="003C0E20" w:rsidP="003C0E20">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Committees within the service as requested</w:t>
            </w:r>
          </w:p>
          <w:p w14:paraId="1289AB70" w14:textId="77777777" w:rsidR="003C0E20" w:rsidRPr="00463635" w:rsidRDefault="003C0E20" w:rsidP="003C0E20">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Any Multi-Disciplinary supports attached to the programme</w:t>
            </w:r>
          </w:p>
          <w:p w14:paraId="2CA204D5" w14:textId="272F251B" w:rsidR="004D1B80" w:rsidRPr="00463635" w:rsidRDefault="003C0E20" w:rsidP="00463635">
            <w:pPr>
              <w:pStyle w:val="ListParagraph"/>
              <w:numPr>
                <w:ilvl w:val="0"/>
                <w:numId w:val="6"/>
              </w:numPr>
              <w:spacing w:after="200" w:line="276" w:lineRule="auto"/>
              <w:jc w:val="left"/>
              <w:rPr>
                <w:rFonts w:ascii="Times New Roman" w:hAnsi="Times New Roman" w:cs="Times New Roman"/>
                <w:sz w:val="28"/>
                <w:szCs w:val="28"/>
              </w:rPr>
            </w:pPr>
            <w:r w:rsidRPr="00463635">
              <w:rPr>
                <w:rFonts w:ascii="Times New Roman" w:hAnsi="Times New Roman" w:cs="Times New Roman"/>
                <w:sz w:val="28"/>
                <w:szCs w:val="28"/>
              </w:rPr>
              <w:t>All other relevant stakeholders</w:t>
            </w:r>
          </w:p>
        </w:tc>
      </w:tr>
      <w:tr w:rsidR="003C0E20" w:rsidRPr="00463635" w14:paraId="30676571" w14:textId="77777777" w:rsidTr="001863C4">
        <w:tc>
          <w:tcPr>
            <w:tcW w:w="2084" w:type="dxa"/>
          </w:tcPr>
          <w:p w14:paraId="5347BD42" w14:textId="181AE09B" w:rsidR="003C0E20" w:rsidRPr="00463635" w:rsidRDefault="003C0E20" w:rsidP="0093075D">
            <w:pPr>
              <w:jc w:val="left"/>
              <w:rPr>
                <w:rFonts w:ascii="Times New Roman" w:hAnsi="Times New Roman" w:cs="Times New Roman"/>
                <w:b/>
                <w:iCs/>
                <w:sz w:val="28"/>
                <w:szCs w:val="28"/>
              </w:rPr>
            </w:pPr>
            <w:r w:rsidRPr="00463635">
              <w:rPr>
                <w:rFonts w:ascii="Times New Roman" w:hAnsi="Times New Roman" w:cs="Times New Roman"/>
                <w:b/>
                <w:sz w:val="28"/>
                <w:szCs w:val="28"/>
              </w:rPr>
              <w:t>Supervises:</w:t>
            </w:r>
            <w:r w:rsidRPr="00463635">
              <w:rPr>
                <w:rFonts w:ascii="Times New Roman" w:hAnsi="Times New Roman" w:cs="Times New Roman"/>
                <w:sz w:val="28"/>
                <w:szCs w:val="28"/>
              </w:rPr>
              <w:t xml:space="preserve">  </w:t>
            </w:r>
          </w:p>
        </w:tc>
        <w:tc>
          <w:tcPr>
            <w:tcW w:w="7576" w:type="dxa"/>
            <w:gridSpan w:val="2"/>
          </w:tcPr>
          <w:p w14:paraId="02346DDD" w14:textId="55985615" w:rsidR="003C0E20" w:rsidRPr="00463635" w:rsidRDefault="003C0E20" w:rsidP="0093075D">
            <w:pPr>
              <w:rPr>
                <w:rFonts w:ascii="Times New Roman" w:hAnsi="Times New Roman" w:cs="Times New Roman"/>
                <w:sz w:val="28"/>
                <w:szCs w:val="28"/>
              </w:rPr>
            </w:pPr>
            <w:r w:rsidRPr="00463635">
              <w:rPr>
                <w:rFonts w:ascii="Times New Roman" w:hAnsi="Times New Roman" w:cs="Times New Roman"/>
                <w:sz w:val="28"/>
                <w:szCs w:val="28"/>
              </w:rPr>
              <w:t>All staff, within a specific service location, with the support of the Deputy Manager.</w:t>
            </w:r>
          </w:p>
        </w:tc>
      </w:tr>
      <w:tr w:rsidR="004D1B80" w:rsidRPr="00463635" w14:paraId="5206E6A8" w14:textId="77777777" w:rsidTr="001863C4">
        <w:tc>
          <w:tcPr>
            <w:tcW w:w="2084" w:type="dxa"/>
          </w:tcPr>
          <w:p w14:paraId="434CF030" w14:textId="77777777" w:rsidR="004D1B80" w:rsidRPr="00463635" w:rsidRDefault="004D1B80" w:rsidP="0093075D">
            <w:pPr>
              <w:jc w:val="left"/>
              <w:rPr>
                <w:rFonts w:ascii="Times New Roman" w:hAnsi="Times New Roman" w:cs="Times New Roman"/>
                <w:b/>
                <w:iCs/>
                <w:sz w:val="28"/>
                <w:szCs w:val="28"/>
              </w:rPr>
            </w:pPr>
            <w:r w:rsidRPr="00463635">
              <w:rPr>
                <w:rFonts w:ascii="Times New Roman" w:hAnsi="Times New Roman" w:cs="Times New Roman"/>
                <w:b/>
                <w:iCs/>
                <w:sz w:val="28"/>
                <w:szCs w:val="28"/>
              </w:rPr>
              <w:t>Purpose of the Role</w:t>
            </w:r>
          </w:p>
        </w:tc>
        <w:tc>
          <w:tcPr>
            <w:tcW w:w="7576" w:type="dxa"/>
            <w:gridSpan w:val="2"/>
          </w:tcPr>
          <w:p w14:paraId="4B49A1C5" w14:textId="2220756F" w:rsidR="003C0E20" w:rsidRPr="007B6413" w:rsidRDefault="003C0E20" w:rsidP="007B6413">
            <w:pPr>
              <w:rPr>
                <w:rFonts w:ascii="Times New Roman" w:hAnsi="Times New Roman" w:cs="Times New Roman"/>
                <w:sz w:val="28"/>
                <w:szCs w:val="28"/>
              </w:rPr>
            </w:pPr>
            <w:r w:rsidRPr="007B6413">
              <w:rPr>
                <w:rFonts w:ascii="Times New Roman" w:hAnsi="Times New Roman" w:cs="Times New Roman"/>
                <w:sz w:val="28"/>
                <w:szCs w:val="28"/>
              </w:rPr>
              <w:t xml:space="preserve">The Programme Supervisor will work directly with all members and staff on a </w:t>
            </w:r>
            <w:r w:rsidR="00463635" w:rsidRPr="007B6413">
              <w:rPr>
                <w:rFonts w:ascii="Times New Roman" w:hAnsi="Times New Roman" w:cs="Times New Roman"/>
                <w:sz w:val="28"/>
                <w:szCs w:val="28"/>
              </w:rPr>
              <w:t>day-to-day</w:t>
            </w:r>
            <w:r w:rsidRPr="007B6413">
              <w:rPr>
                <w:rFonts w:ascii="Times New Roman" w:hAnsi="Times New Roman" w:cs="Times New Roman"/>
                <w:sz w:val="28"/>
                <w:szCs w:val="28"/>
              </w:rPr>
              <w:t xml:space="preserve"> basis, in a specific programme area. </w:t>
            </w:r>
          </w:p>
          <w:p w14:paraId="62CFE745" w14:textId="1234B193" w:rsidR="003C0E20" w:rsidRPr="007B6413" w:rsidRDefault="003C0E20" w:rsidP="007B6413">
            <w:pPr>
              <w:rPr>
                <w:rFonts w:ascii="Times New Roman" w:hAnsi="Times New Roman" w:cs="Times New Roman"/>
                <w:sz w:val="28"/>
                <w:szCs w:val="28"/>
              </w:rPr>
            </w:pPr>
            <w:r w:rsidRPr="007B6413">
              <w:rPr>
                <w:rFonts w:ascii="Times New Roman" w:hAnsi="Times New Roman" w:cs="Times New Roman"/>
                <w:sz w:val="28"/>
                <w:szCs w:val="28"/>
              </w:rPr>
              <w:t>This post will be primarily an on the floor post, with a certain number of hours allocated to the planning of the programme</w:t>
            </w:r>
            <w:r w:rsidR="009D1B59">
              <w:rPr>
                <w:rFonts w:ascii="Times New Roman" w:hAnsi="Times New Roman" w:cs="Times New Roman"/>
                <w:sz w:val="28"/>
                <w:szCs w:val="28"/>
              </w:rPr>
              <w:t>.</w:t>
            </w:r>
          </w:p>
          <w:p w14:paraId="5CE820B3" w14:textId="5E08BE0B" w:rsidR="003C0E20" w:rsidRPr="007B6413" w:rsidRDefault="003C0E20" w:rsidP="007B6413">
            <w:pPr>
              <w:rPr>
                <w:rFonts w:ascii="Times New Roman" w:hAnsi="Times New Roman" w:cs="Times New Roman"/>
                <w:sz w:val="28"/>
                <w:szCs w:val="28"/>
              </w:rPr>
            </w:pPr>
            <w:r w:rsidRPr="007B6413">
              <w:rPr>
                <w:rFonts w:ascii="Times New Roman" w:hAnsi="Times New Roman" w:cs="Times New Roman"/>
                <w:sz w:val="28"/>
                <w:szCs w:val="28"/>
              </w:rPr>
              <w:t xml:space="preserve">The Deputy Manager will support the Programme Supervisor in the planning, </w:t>
            </w:r>
            <w:r w:rsidR="00463635" w:rsidRPr="007B6413">
              <w:rPr>
                <w:rFonts w:ascii="Times New Roman" w:hAnsi="Times New Roman" w:cs="Times New Roman"/>
                <w:sz w:val="28"/>
                <w:szCs w:val="28"/>
              </w:rPr>
              <w:t>development,</w:t>
            </w:r>
            <w:r w:rsidRPr="007B6413">
              <w:rPr>
                <w:rFonts w:ascii="Times New Roman" w:hAnsi="Times New Roman" w:cs="Times New Roman"/>
                <w:sz w:val="28"/>
                <w:szCs w:val="28"/>
              </w:rPr>
              <w:t xml:space="preserve"> and delivery of day services in line with the BEAM’s </w:t>
            </w:r>
            <w:r w:rsidR="00463635" w:rsidRPr="007B6413">
              <w:rPr>
                <w:rFonts w:ascii="Times New Roman" w:hAnsi="Times New Roman" w:cs="Times New Roman"/>
                <w:sz w:val="28"/>
                <w:szCs w:val="28"/>
              </w:rPr>
              <w:t>5-year</w:t>
            </w:r>
            <w:r w:rsidRPr="007B6413">
              <w:rPr>
                <w:rFonts w:ascii="Times New Roman" w:hAnsi="Times New Roman" w:cs="Times New Roman"/>
                <w:sz w:val="28"/>
                <w:szCs w:val="28"/>
              </w:rPr>
              <w:t xml:space="preserve"> plan and government policy.</w:t>
            </w:r>
          </w:p>
          <w:p w14:paraId="0B7B08AE" w14:textId="77777777" w:rsidR="005928CD" w:rsidRPr="007B6413" w:rsidRDefault="003C0E20" w:rsidP="007B6413">
            <w:pPr>
              <w:rPr>
                <w:rFonts w:ascii="Times New Roman" w:hAnsi="Times New Roman" w:cs="Times New Roman"/>
                <w:sz w:val="28"/>
                <w:szCs w:val="28"/>
              </w:rPr>
            </w:pPr>
            <w:r w:rsidRPr="007B6413">
              <w:rPr>
                <w:rFonts w:ascii="Times New Roman" w:hAnsi="Times New Roman" w:cs="Times New Roman"/>
                <w:sz w:val="28"/>
                <w:szCs w:val="28"/>
              </w:rPr>
              <w:t xml:space="preserve">The Programme Supervisor will ensure that members files, Person Centred Plans, Medication Management, Risk </w:t>
            </w:r>
          </w:p>
          <w:p w14:paraId="503B5CAD" w14:textId="0A08C1CC" w:rsidR="003C0E20" w:rsidRPr="007B6413" w:rsidRDefault="00463635" w:rsidP="007B6413">
            <w:pPr>
              <w:rPr>
                <w:rFonts w:ascii="Times New Roman" w:hAnsi="Times New Roman" w:cs="Times New Roman"/>
                <w:sz w:val="28"/>
                <w:szCs w:val="28"/>
              </w:rPr>
            </w:pPr>
            <w:r w:rsidRPr="007B6413">
              <w:rPr>
                <w:rFonts w:ascii="Times New Roman" w:hAnsi="Times New Roman" w:cs="Times New Roman"/>
                <w:sz w:val="28"/>
                <w:szCs w:val="28"/>
              </w:rPr>
              <w:t>Assessments,</w:t>
            </w:r>
            <w:r w:rsidR="003C0E20" w:rsidRPr="007B6413">
              <w:rPr>
                <w:rFonts w:ascii="Times New Roman" w:hAnsi="Times New Roman" w:cs="Times New Roman"/>
                <w:sz w:val="28"/>
                <w:szCs w:val="28"/>
              </w:rPr>
              <w:t xml:space="preserve"> and any necessary documentation to support the members is kept current and up to date in the programme area.</w:t>
            </w:r>
          </w:p>
          <w:p w14:paraId="213D9196" w14:textId="58A1E343" w:rsidR="004D1B80" w:rsidRPr="00463635" w:rsidRDefault="003C0E20" w:rsidP="007B6413">
            <w:r w:rsidRPr="007B6413">
              <w:rPr>
                <w:rFonts w:ascii="Times New Roman" w:hAnsi="Times New Roman" w:cs="Times New Roman"/>
                <w:sz w:val="28"/>
                <w:szCs w:val="28"/>
              </w:rPr>
              <w:t>The Programme Supervisor is responsible for the delivery of services in line with Beam’s Policies &amp; Procedures.</w:t>
            </w:r>
          </w:p>
        </w:tc>
      </w:tr>
      <w:tr w:rsidR="00B33FE7" w:rsidRPr="00463635" w14:paraId="7EB72F6B" w14:textId="77777777" w:rsidTr="001863C4">
        <w:tc>
          <w:tcPr>
            <w:tcW w:w="2084" w:type="dxa"/>
          </w:tcPr>
          <w:p w14:paraId="3378D148" w14:textId="24CD1EAF" w:rsidR="00022626" w:rsidRPr="00463635" w:rsidRDefault="00022626" w:rsidP="00022626">
            <w:pPr>
              <w:spacing w:line="240" w:lineRule="auto"/>
              <w:jc w:val="left"/>
              <w:rPr>
                <w:rFonts w:ascii="Times New Roman" w:eastAsia="Times New Roman" w:hAnsi="Times New Roman" w:cs="Times New Roman"/>
                <w:b/>
                <w:sz w:val="28"/>
                <w:szCs w:val="28"/>
              </w:rPr>
            </w:pPr>
            <w:r w:rsidRPr="00463635">
              <w:rPr>
                <w:rFonts w:ascii="Times New Roman" w:eastAsia="Times New Roman" w:hAnsi="Times New Roman" w:cs="Times New Roman"/>
                <w:b/>
                <w:sz w:val="28"/>
                <w:szCs w:val="28"/>
              </w:rPr>
              <w:t>Duties &amp; Responsibilities</w:t>
            </w:r>
          </w:p>
          <w:p w14:paraId="735B8870" w14:textId="77777777" w:rsidR="00B33FE7" w:rsidRPr="00463635" w:rsidRDefault="00B33FE7" w:rsidP="0093075D">
            <w:pPr>
              <w:jc w:val="left"/>
              <w:rPr>
                <w:rFonts w:ascii="Times New Roman" w:hAnsi="Times New Roman" w:cs="Times New Roman"/>
                <w:b/>
                <w:iCs/>
                <w:sz w:val="28"/>
                <w:szCs w:val="28"/>
              </w:rPr>
            </w:pPr>
          </w:p>
        </w:tc>
        <w:tc>
          <w:tcPr>
            <w:tcW w:w="7576" w:type="dxa"/>
            <w:gridSpan w:val="2"/>
          </w:tcPr>
          <w:p w14:paraId="1C6EB115" w14:textId="77777777" w:rsidR="003C0E20" w:rsidRPr="00463635" w:rsidRDefault="003C0E20" w:rsidP="003C0E20">
            <w:pPr>
              <w:rPr>
                <w:rFonts w:ascii="Times New Roman" w:hAnsi="Times New Roman" w:cs="Times New Roman"/>
                <w:sz w:val="28"/>
                <w:szCs w:val="28"/>
              </w:rPr>
            </w:pPr>
            <w:r w:rsidRPr="00463635">
              <w:rPr>
                <w:rFonts w:ascii="Times New Roman" w:hAnsi="Times New Roman" w:cs="Times New Roman"/>
                <w:sz w:val="28"/>
                <w:szCs w:val="28"/>
              </w:rPr>
              <w:t>Detailed Duties &amp; Responsibilities</w:t>
            </w:r>
          </w:p>
          <w:p w14:paraId="5D8C2774" w14:textId="63202A81"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ensure that sufficient staff are in place on a </w:t>
            </w:r>
            <w:r w:rsidR="00463635" w:rsidRPr="00463635">
              <w:rPr>
                <w:rFonts w:ascii="Times New Roman" w:hAnsi="Times New Roman" w:cs="Times New Roman"/>
                <w:sz w:val="28"/>
                <w:szCs w:val="28"/>
              </w:rPr>
              <w:t>day-to-day</w:t>
            </w:r>
            <w:r w:rsidRPr="00463635">
              <w:rPr>
                <w:rFonts w:ascii="Times New Roman" w:hAnsi="Times New Roman" w:cs="Times New Roman"/>
                <w:sz w:val="28"/>
                <w:szCs w:val="28"/>
              </w:rPr>
              <w:t xml:space="preserve"> basis to ensure smooth running of the </w:t>
            </w:r>
            <w:r w:rsidRPr="00463635">
              <w:rPr>
                <w:rFonts w:ascii="Times New Roman" w:hAnsi="Times New Roman" w:cs="Times New Roman"/>
                <w:sz w:val="28"/>
                <w:szCs w:val="28"/>
              </w:rPr>
              <w:lastRenderedPageBreak/>
              <w:t>programme area. This will ensure that the day service is maintained to a high standard and facilitate a good learning environment for learners.</w:t>
            </w:r>
          </w:p>
          <w:p w14:paraId="64D26927" w14:textId="3A41A5EE" w:rsidR="003C0E20"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be a full and active member of the staff team on the floor.  </w:t>
            </w:r>
          </w:p>
          <w:p w14:paraId="038764AB" w14:textId="7363320A" w:rsidR="001720B1" w:rsidRPr="00463635" w:rsidRDefault="001720B1" w:rsidP="00463635">
            <w:pPr>
              <w:pStyle w:val="ListParagraph"/>
              <w:numPr>
                <w:ilvl w:val="0"/>
                <w:numId w:val="15"/>
              </w:numPr>
              <w:spacing w:after="200" w:line="276" w:lineRule="auto"/>
              <w:ind w:left="356"/>
              <w:jc w:val="left"/>
              <w:rPr>
                <w:rFonts w:ascii="Times New Roman" w:hAnsi="Times New Roman" w:cs="Times New Roman"/>
                <w:sz w:val="28"/>
                <w:szCs w:val="28"/>
              </w:rPr>
            </w:pPr>
            <w:r>
              <w:rPr>
                <w:rFonts w:ascii="Times New Roman" w:hAnsi="Times New Roman" w:cs="Times New Roman"/>
                <w:sz w:val="28"/>
                <w:szCs w:val="28"/>
              </w:rPr>
              <w:t>The Programme Supervisor will be part of the on-call roster.</w:t>
            </w:r>
          </w:p>
          <w:p w14:paraId="7718D91A" w14:textId="28A15C0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in conjunction with the Deputy Manager will ensure that a </w:t>
            </w:r>
            <w:r w:rsidR="00463635" w:rsidRPr="00463635">
              <w:rPr>
                <w:rFonts w:ascii="Times New Roman" w:hAnsi="Times New Roman" w:cs="Times New Roman"/>
                <w:sz w:val="28"/>
                <w:szCs w:val="28"/>
              </w:rPr>
              <w:t>Person-Centred</w:t>
            </w:r>
            <w:r w:rsidRPr="00463635">
              <w:rPr>
                <w:rFonts w:ascii="Times New Roman" w:hAnsi="Times New Roman" w:cs="Times New Roman"/>
                <w:sz w:val="28"/>
                <w:szCs w:val="28"/>
              </w:rPr>
              <w:t xml:space="preserve"> approach to service delivery is always at the fore of what we do, to ensure that all service users have positive life experiences.</w:t>
            </w:r>
          </w:p>
          <w:p w14:paraId="0F4DB5C8" w14:textId="36213E9A"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support staff to ensure that the following documents are up to date in members files, </w:t>
            </w:r>
            <w:r w:rsidR="00463635" w:rsidRPr="00463635">
              <w:rPr>
                <w:rFonts w:ascii="Times New Roman" w:hAnsi="Times New Roman" w:cs="Times New Roman"/>
                <w:sz w:val="28"/>
                <w:szCs w:val="28"/>
              </w:rPr>
              <w:t>PCPs,</w:t>
            </w:r>
            <w:r w:rsidRPr="00463635">
              <w:rPr>
                <w:rFonts w:ascii="Times New Roman" w:hAnsi="Times New Roman" w:cs="Times New Roman"/>
                <w:sz w:val="28"/>
                <w:szCs w:val="28"/>
              </w:rPr>
              <w:t xml:space="preserve"> and the review of same, ensure members have up to date Kardex’s, ensure the daily records are kept, ensure that each member has an </w:t>
            </w:r>
            <w:r w:rsidR="00463635" w:rsidRPr="00463635">
              <w:rPr>
                <w:rFonts w:ascii="Times New Roman" w:hAnsi="Times New Roman" w:cs="Times New Roman"/>
                <w:sz w:val="28"/>
                <w:szCs w:val="28"/>
              </w:rPr>
              <w:t>up-to-date</w:t>
            </w:r>
            <w:r w:rsidRPr="00463635">
              <w:rPr>
                <w:rFonts w:ascii="Times New Roman" w:hAnsi="Times New Roman" w:cs="Times New Roman"/>
                <w:sz w:val="28"/>
                <w:szCs w:val="28"/>
              </w:rPr>
              <w:t xml:space="preserve"> health assessment form, intimate care plan, epilepsy management plan as required and a complete pen picture.</w:t>
            </w:r>
          </w:p>
          <w:p w14:paraId="33436C89"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To Programme Supervisor will ensure that PCP meetings are scheduled and held as per the member’s wishes.</w:t>
            </w:r>
          </w:p>
          <w:p w14:paraId="3CA7840F" w14:textId="235FD576"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link with the Deputy Manager to ensure that individual risk assessments are </w:t>
            </w:r>
            <w:r w:rsidR="00463635" w:rsidRPr="00463635">
              <w:rPr>
                <w:rFonts w:ascii="Times New Roman" w:hAnsi="Times New Roman" w:cs="Times New Roman"/>
                <w:sz w:val="28"/>
                <w:szCs w:val="28"/>
              </w:rPr>
              <w:t>completed,</w:t>
            </w:r>
            <w:r w:rsidRPr="00463635">
              <w:rPr>
                <w:rFonts w:ascii="Times New Roman" w:hAnsi="Times New Roman" w:cs="Times New Roman"/>
                <w:sz w:val="28"/>
                <w:szCs w:val="28"/>
              </w:rPr>
              <w:t xml:space="preserve"> and a copy forwarded to the Manager/Deputy Manager for inclusion on the central risk register. </w:t>
            </w:r>
          </w:p>
          <w:p w14:paraId="01820773"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link with the Deputy Manager to ensure that Accident /Incident forms are complete and followed up within the programme area. </w:t>
            </w:r>
          </w:p>
          <w:p w14:paraId="74646BA4" w14:textId="6CC8E1A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link with the Deputy Manager to ensure that members have up to date proactive, </w:t>
            </w:r>
            <w:r w:rsidR="00463635" w:rsidRPr="00463635">
              <w:rPr>
                <w:rFonts w:ascii="Times New Roman" w:hAnsi="Times New Roman" w:cs="Times New Roman"/>
                <w:sz w:val="28"/>
                <w:szCs w:val="28"/>
              </w:rPr>
              <w:t>reactive,</w:t>
            </w:r>
            <w:r w:rsidRPr="00463635">
              <w:rPr>
                <w:rFonts w:ascii="Times New Roman" w:hAnsi="Times New Roman" w:cs="Times New Roman"/>
                <w:sz w:val="28"/>
                <w:szCs w:val="28"/>
              </w:rPr>
              <w:t xml:space="preserve"> and restrictive strategies as per the Behaviour Management policy. They will also ensure that staff record behavioural incidents and pass on the data to the Behaviour Support </w:t>
            </w:r>
            <w:r w:rsidR="00463635" w:rsidRPr="00463635">
              <w:rPr>
                <w:rFonts w:ascii="Times New Roman" w:hAnsi="Times New Roman" w:cs="Times New Roman"/>
                <w:sz w:val="28"/>
                <w:szCs w:val="28"/>
              </w:rPr>
              <w:t>Specialist and</w:t>
            </w:r>
            <w:r w:rsidRPr="00463635">
              <w:rPr>
                <w:rFonts w:ascii="Times New Roman" w:hAnsi="Times New Roman" w:cs="Times New Roman"/>
                <w:sz w:val="28"/>
                <w:szCs w:val="28"/>
              </w:rPr>
              <w:t xml:space="preserve"> ensure that any actions agreed are carried out by the team.</w:t>
            </w:r>
          </w:p>
          <w:p w14:paraId="4B825A81"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The Programme Supervisor will ensure that all safeguarding concerns are reported to the Designated Officer.</w:t>
            </w:r>
          </w:p>
          <w:p w14:paraId="62D6E9D7" w14:textId="4D20FB53"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ensure good links with the </w:t>
            </w:r>
            <w:r w:rsidR="00463635" w:rsidRPr="00463635">
              <w:rPr>
                <w:rFonts w:ascii="Times New Roman" w:hAnsi="Times New Roman" w:cs="Times New Roman"/>
                <w:sz w:val="28"/>
                <w:szCs w:val="28"/>
              </w:rPr>
              <w:t>multi-Disciplinary</w:t>
            </w:r>
            <w:r w:rsidRPr="00463635">
              <w:rPr>
                <w:rFonts w:ascii="Times New Roman" w:hAnsi="Times New Roman" w:cs="Times New Roman"/>
                <w:sz w:val="28"/>
                <w:szCs w:val="28"/>
              </w:rPr>
              <w:t xml:space="preserve"> team, so members have good health and well-being. </w:t>
            </w:r>
          </w:p>
          <w:p w14:paraId="69D5DB48" w14:textId="6080C48C"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lastRenderedPageBreak/>
              <w:t xml:space="preserve">The Programme Supervisor will facilitate the members’ monthly meetings and document </w:t>
            </w:r>
            <w:r w:rsidR="00463635" w:rsidRPr="00463635">
              <w:rPr>
                <w:rFonts w:ascii="Times New Roman" w:hAnsi="Times New Roman" w:cs="Times New Roman"/>
                <w:sz w:val="28"/>
                <w:szCs w:val="28"/>
              </w:rPr>
              <w:t>same or</w:t>
            </w:r>
            <w:r w:rsidRPr="00463635">
              <w:rPr>
                <w:rFonts w:ascii="Times New Roman" w:hAnsi="Times New Roman" w:cs="Times New Roman"/>
                <w:sz w:val="28"/>
                <w:szCs w:val="28"/>
              </w:rPr>
              <w:t xml:space="preserve"> nominate a staff member to do same.</w:t>
            </w:r>
          </w:p>
          <w:p w14:paraId="4C4A54DD"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The Programme Supervisor will submit information for the Beam Facebook page and the Newsletter as required.</w:t>
            </w:r>
          </w:p>
          <w:p w14:paraId="5AA677DA"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The Programme Supervisor will ensure that each member has a planned programme of training &amp; education designed and put in place by the keyworker.</w:t>
            </w:r>
          </w:p>
          <w:p w14:paraId="3F50D0AB" w14:textId="3E2DF782"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The Programme Supervisor will meet with staff in the programme area on a regular basis to ensure the smooth running of the programme by providing advice, </w:t>
            </w:r>
            <w:r w:rsidR="00463635" w:rsidRPr="00463635">
              <w:rPr>
                <w:rFonts w:ascii="Times New Roman" w:hAnsi="Times New Roman" w:cs="Times New Roman"/>
                <w:sz w:val="28"/>
                <w:szCs w:val="28"/>
              </w:rPr>
              <w:t>resources,</w:t>
            </w:r>
            <w:r w:rsidRPr="00463635">
              <w:rPr>
                <w:rFonts w:ascii="Times New Roman" w:hAnsi="Times New Roman" w:cs="Times New Roman"/>
                <w:sz w:val="28"/>
                <w:szCs w:val="28"/>
              </w:rPr>
              <w:t xml:space="preserve"> and support. Minutes of these meetings will be recorded.</w:t>
            </w:r>
          </w:p>
          <w:p w14:paraId="1A620E3C"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The Programme Supervisor will liaise with the Deputy Manager re Mentorship &amp; Supervision for staff. Will also link with the Deputy Manager to resolve staff conflict if it arises.</w:t>
            </w:r>
          </w:p>
          <w:p w14:paraId="3EC8CCAB"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Be competent &amp; confident while driving service vehicles and carry out the appropriate checks as per policy.</w:t>
            </w:r>
          </w:p>
          <w:p w14:paraId="386090CA" w14:textId="247B56B3"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Be familiar with Service requirements in terms of New Directions and the Interim Standards, the Health Act </w:t>
            </w:r>
            <w:r w:rsidR="00463635" w:rsidRPr="00463635">
              <w:rPr>
                <w:rFonts w:ascii="Times New Roman" w:hAnsi="Times New Roman" w:cs="Times New Roman"/>
                <w:sz w:val="28"/>
                <w:szCs w:val="28"/>
              </w:rPr>
              <w:t>2007,</w:t>
            </w:r>
            <w:r w:rsidRPr="00463635">
              <w:rPr>
                <w:rFonts w:ascii="Times New Roman" w:hAnsi="Times New Roman" w:cs="Times New Roman"/>
                <w:sz w:val="28"/>
                <w:szCs w:val="28"/>
              </w:rPr>
              <w:t xml:space="preserve"> and any other relevant legislation. </w:t>
            </w:r>
          </w:p>
          <w:p w14:paraId="6B9F78F6"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To be Health &amp; Safety conscious and report faults to the Health &amp; Safety Coordinator, participate in Fire Drills and support members during the drills. To abide by the Health &amp; Safety Statement in Beam Services.</w:t>
            </w:r>
          </w:p>
          <w:p w14:paraId="5FF05E91"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To participate in training to support staff development and ensure that the Programme Supervisor has up to date skills to carry out the role.</w:t>
            </w:r>
          </w:p>
          <w:p w14:paraId="2368BB6A"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03EAAA14" w14:textId="77777777"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 xml:space="preserve">Employees within Beam Services are expected to have a high degree of flexibility and a willingness and ability to develop new approaches to their work. Duties and responsibilities of any post within the service are likely to change with the </w:t>
            </w:r>
            <w:r w:rsidRPr="00463635">
              <w:rPr>
                <w:rFonts w:ascii="Times New Roman" w:hAnsi="Times New Roman" w:cs="Times New Roman"/>
                <w:sz w:val="28"/>
                <w:szCs w:val="28"/>
              </w:rPr>
              <w:lastRenderedPageBreak/>
              <w:t>ongoing needs and development within the service. Employees will therefore be required to carry out such other duties appropriate to their employment as may be assigned to him/her from time to time.</w:t>
            </w:r>
          </w:p>
          <w:p w14:paraId="61F4F0E0" w14:textId="3494ABEA" w:rsidR="003C0E20" w:rsidRPr="00463635" w:rsidRDefault="003C0E20" w:rsidP="00463635">
            <w:pPr>
              <w:pStyle w:val="ListParagraph"/>
              <w:numPr>
                <w:ilvl w:val="0"/>
                <w:numId w:val="15"/>
              </w:numPr>
              <w:spacing w:after="200" w:line="276" w:lineRule="auto"/>
              <w:ind w:left="356"/>
              <w:jc w:val="left"/>
              <w:rPr>
                <w:rFonts w:ascii="Times New Roman" w:hAnsi="Times New Roman" w:cs="Times New Roman"/>
                <w:sz w:val="28"/>
                <w:szCs w:val="28"/>
              </w:rPr>
            </w:pPr>
            <w:r w:rsidRPr="00463635">
              <w:rPr>
                <w:rFonts w:ascii="Times New Roman" w:hAnsi="Times New Roman" w:cs="Times New Roman"/>
                <w:sz w:val="28"/>
                <w:szCs w:val="28"/>
              </w:rPr>
              <w:t>This list is not exhaustive. The Programme Supervisor may be required to fulfil other duties and responsibilities as directed or deemed necessary by management.</w:t>
            </w:r>
          </w:p>
          <w:p w14:paraId="198E2F3E" w14:textId="1E0C936C" w:rsidR="00B33FE7" w:rsidRPr="00463635" w:rsidRDefault="00AB42A9" w:rsidP="00463635">
            <w:pPr>
              <w:pStyle w:val="NoSpacing"/>
              <w:rPr>
                <w:rFonts w:ascii="Times New Roman" w:eastAsia="Times New Roman" w:hAnsi="Times New Roman" w:cs="Times New Roman"/>
                <w:sz w:val="28"/>
                <w:szCs w:val="28"/>
              </w:rPr>
            </w:pPr>
            <w:r w:rsidRPr="00463635">
              <w:rPr>
                <w:rFonts w:ascii="Times New Roman" w:eastAsia="Times New Roman" w:hAnsi="Times New Roman" w:cs="Times New Roman"/>
                <w:i/>
                <w:iCs/>
                <w:sz w:val="28"/>
                <w:szCs w:val="28"/>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463635">
              <w:rPr>
                <w:rFonts w:ascii="Times New Roman" w:eastAsia="Times New Roman" w:hAnsi="Times New Roman" w:cs="Times New Roman"/>
                <w:sz w:val="28"/>
                <w:szCs w:val="28"/>
              </w:rPr>
              <w:t>.</w:t>
            </w:r>
          </w:p>
        </w:tc>
      </w:tr>
      <w:tr w:rsidR="00E157D6" w:rsidRPr="00463635" w14:paraId="6197BC88" w14:textId="77777777" w:rsidTr="001863C4">
        <w:tc>
          <w:tcPr>
            <w:tcW w:w="2084" w:type="dxa"/>
          </w:tcPr>
          <w:p w14:paraId="6254099C" w14:textId="3D00452F" w:rsidR="00E157D6" w:rsidRPr="00463635" w:rsidRDefault="00463635" w:rsidP="00E157D6">
            <w:pPr>
              <w:spacing w:line="276" w:lineRule="auto"/>
              <w:jc w:val="left"/>
              <w:rPr>
                <w:rFonts w:ascii="Times New Roman" w:hAnsi="Times New Roman" w:cs="Times New Roman"/>
                <w:b/>
                <w:bCs/>
                <w:color w:val="0000FF"/>
                <w:sz w:val="28"/>
                <w:szCs w:val="28"/>
              </w:rPr>
            </w:pPr>
            <w:r w:rsidRPr="00463635">
              <w:rPr>
                <w:rFonts w:ascii="Times New Roman" w:hAnsi="Times New Roman" w:cs="Times New Roman"/>
                <w:b/>
                <w:bCs/>
                <w:sz w:val="28"/>
                <w:szCs w:val="28"/>
              </w:rPr>
              <w:lastRenderedPageBreak/>
              <w:t>Personal Specifications</w:t>
            </w:r>
          </w:p>
          <w:p w14:paraId="21DBC737" w14:textId="77777777" w:rsidR="00E157D6" w:rsidRPr="00463635" w:rsidRDefault="00E157D6" w:rsidP="00E157D6">
            <w:pPr>
              <w:jc w:val="left"/>
              <w:rPr>
                <w:rFonts w:ascii="Times New Roman" w:hAnsi="Times New Roman" w:cs="Times New Roman"/>
                <w:b/>
                <w:iCs/>
                <w:sz w:val="28"/>
                <w:szCs w:val="28"/>
              </w:rPr>
            </w:pPr>
          </w:p>
        </w:tc>
        <w:tc>
          <w:tcPr>
            <w:tcW w:w="7576" w:type="dxa"/>
            <w:gridSpan w:val="2"/>
          </w:tcPr>
          <w:p w14:paraId="7D279A35" w14:textId="77777777" w:rsidR="00463635" w:rsidRPr="00463635" w:rsidRDefault="00463635" w:rsidP="00463635">
            <w:pPr>
              <w:spacing w:line="240" w:lineRule="auto"/>
              <w:jc w:val="left"/>
              <w:rPr>
                <w:rFonts w:ascii="Times New Roman" w:eastAsia="Times New Roman" w:hAnsi="Times New Roman" w:cs="Times New Roman"/>
                <w:b/>
                <w:bCs/>
                <w:sz w:val="28"/>
                <w:szCs w:val="28"/>
              </w:rPr>
            </w:pPr>
            <w:r w:rsidRPr="00463635">
              <w:rPr>
                <w:rFonts w:ascii="Times New Roman" w:eastAsia="Times New Roman" w:hAnsi="Times New Roman" w:cs="Times New Roman"/>
                <w:b/>
                <w:bCs/>
                <w:sz w:val="28"/>
                <w:szCs w:val="28"/>
              </w:rPr>
              <w:t>Education &amp; Training:</w:t>
            </w:r>
          </w:p>
          <w:p w14:paraId="4E536872" w14:textId="77777777" w:rsidR="009139D7" w:rsidRPr="00223645" w:rsidRDefault="009139D7" w:rsidP="009139D7">
            <w:pPr>
              <w:numPr>
                <w:ilvl w:val="0"/>
                <w:numId w:val="13"/>
              </w:numPr>
              <w:spacing w:line="240" w:lineRule="auto"/>
              <w:contextualSpacing/>
              <w:rPr>
                <w:rFonts w:ascii="Times New Roman" w:eastAsia="Times New Roman" w:hAnsi="Times New Roman" w:cs="Times New Roman"/>
                <w:sz w:val="26"/>
                <w:szCs w:val="26"/>
                <w:shd w:val="clear" w:color="auto" w:fill="FFFFFF"/>
                <w:lang w:val="en-GB"/>
              </w:rPr>
            </w:pPr>
            <w:r w:rsidRPr="00223645">
              <w:rPr>
                <w:rFonts w:ascii="Times New Roman" w:eastAsia="Times New Roman" w:hAnsi="Times New Roman" w:cs="Times New Roman"/>
                <w:sz w:val="26"/>
                <w:szCs w:val="26"/>
                <w:shd w:val="clear" w:color="auto" w:fill="FFFFFF"/>
                <w:lang w:val="en-GB"/>
              </w:rPr>
              <w:t>A Level 7 or 8 Qualification in Social Care / Social Studies or equivalent field essential.</w:t>
            </w:r>
          </w:p>
          <w:p w14:paraId="70DAAE55" w14:textId="77777777" w:rsidR="009139D7" w:rsidRDefault="009139D7" w:rsidP="009139D7">
            <w:pPr>
              <w:numPr>
                <w:ilvl w:val="0"/>
                <w:numId w:val="13"/>
              </w:numPr>
              <w:spacing w:line="240" w:lineRule="auto"/>
              <w:contextualSpacing/>
              <w:rPr>
                <w:rFonts w:ascii="Times New Roman" w:eastAsia="Times New Roman" w:hAnsi="Times New Roman" w:cs="Times New Roman"/>
                <w:sz w:val="26"/>
                <w:szCs w:val="26"/>
                <w:shd w:val="clear" w:color="auto" w:fill="FFFFFF"/>
                <w:lang w:val="en-GB"/>
              </w:rPr>
            </w:pPr>
            <w:r w:rsidRPr="00223645">
              <w:rPr>
                <w:rFonts w:ascii="Times New Roman" w:eastAsia="Times New Roman" w:hAnsi="Times New Roman" w:cs="Times New Roman"/>
                <w:b/>
                <w:bCs/>
                <w:sz w:val="26"/>
                <w:szCs w:val="26"/>
                <w:shd w:val="clear" w:color="auto" w:fill="FFFFFF"/>
                <w:lang w:val="en-GB"/>
              </w:rPr>
              <w:t>CORU</w:t>
            </w:r>
            <w:r w:rsidRPr="00223645">
              <w:rPr>
                <w:rFonts w:ascii="Times New Roman" w:eastAsia="Times New Roman" w:hAnsi="Times New Roman" w:cs="Times New Roman"/>
                <w:sz w:val="26"/>
                <w:szCs w:val="26"/>
                <w:shd w:val="clear" w:color="auto" w:fill="FFFFFF"/>
                <w:lang w:val="en-GB"/>
              </w:rPr>
              <w:t xml:space="preserve"> Registered or in process of being registered.  </w:t>
            </w:r>
          </w:p>
          <w:p w14:paraId="753B4662" w14:textId="77777777" w:rsidR="00463635" w:rsidRPr="00463635" w:rsidRDefault="00463635" w:rsidP="00463635">
            <w:pPr>
              <w:autoSpaceDE w:val="0"/>
              <w:autoSpaceDN w:val="0"/>
              <w:adjustRightInd w:val="0"/>
              <w:spacing w:line="240" w:lineRule="auto"/>
              <w:rPr>
                <w:rFonts w:ascii="Times New Roman" w:eastAsia="Times New Roman" w:hAnsi="Times New Roman" w:cs="Times New Roman"/>
                <w:sz w:val="28"/>
                <w:szCs w:val="28"/>
              </w:rPr>
            </w:pPr>
          </w:p>
          <w:p w14:paraId="7E08237F" w14:textId="77777777" w:rsidR="00463635" w:rsidRPr="00463635" w:rsidRDefault="00463635" w:rsidP="00463635">
            <w:pPr>
              <w:spacing w:line="240" w:lineRule="auto"/>
              <w:jc w:val="left"/>
              <w:rPr>
                <w:rFonts w:ascii="Times New Roman" w:eastAsia="Times New Roman" w:hAnsi="Times New Roman" w:cs="Times New Roman"/>
                <w:b/>
                <w:bCs/>
                <w:sz w:val="28"/>
                <w:szCs w:val="28"/>
              </w:rPr>
            </w:pPr>
            <w:r w:rsidRPr="00463635">
              <w:rPr>
                <w:rFonts w:ascii="Times New Roman" w:eastAsia="Times New Roman" w:hAnsi="Times New Roman" w:cs="Times New Roman"/>
                <w:b/>
                <w:bCs/>
                <w:sz w:val="28"/>
                <w:szCs w:val="28"/>
              </w:rPr>
              <w:t>Experience:</w:t>
            </w:r>
          </w:p>
          <w:p w14:paraId="1946AFC2" w14:textId="592711D3" w:rsidR="00463635" w:rsidRPr="009139D7" w:rsidRDefault="00463635" w:rsidP="009139D7">
            <w:pPr>
              <w:numPr>
                <w:ilvl w:val="0"/>
                <w:numId w:val="13"/>
              </w:numPr>
              <w:spacing w:line="240" w:lineRule="auto"/>
              <w:jc w:val="left"/>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shd w:val="clear" w:color="auto" w:fill="FFFFFF"/>
                <w:lang w:val="en-US"/>
              </w:rPr>
              <w:t>Minimum 2 years’ experience in the field of social care is essential.</w:t>
            </w:r>
          </w:p>
          <w:p w14:paraId="3037AA1C" w14:textId="519F0C58" w:rsidR="009139D7" w:rsidRPr="00084B44" w:rsidRDefault="009139D7" w:rsidP="009139D7">
            <w:pPr>
              <w:numPr>
                <w:ilvl w:val="0"/>
                <w:numId w:val="13"/>
              </w:numPr>
              <w:spacing w:line="240" w:lineRule="auto"/>
              <w:contextualSpacing/>
              <w:rPr>
                <w:rFonts w:ascii="Times New Roman" w:eastAsia="Times New Roman" w:hAnsi="Times New Roman" w:cs="Times New Roman"/>
                <w:sz w:val="26"/>
                <w:szCs w:val="26"/>
                <w:shd w:val="clear" w:color="auto" w:fill="FFFFFF"/>
                <w:lang w:val="en-GB"/>
              </w:rPr>
            </w:pPr>
            <w:r w:rsidRPr="00084B44">
              <w:rPr>
                <w:rFonts w:ascii="Times New Roman" w:eastAsia="Times New Roman" w:hAnsi="Times New Roman" w:cs="Times New Roman"/>
                <w:sz w:val="26"/>
                <w:szCs w:val="26"/>
                <w:shd w:val="clear" w:color="auto" w:fill="FFFFFF"/>
                <w:lang w:val="en-GB"/>
              </w:rPr>
              <w:t xml:space="preserve">Supervisory/Management experience </w:t>
            </w:r>
            <w:r>
              <w:rPr>
                <w:rFonts w:ascii="Times New Roman" w:eastAsia="Times New Roman" w:hAnsi="Times New Roman" w:cs="Times New Roman"/>
                <w:sz w:val="26"/>
                <w:szCs w:val="26"/>
                <w:shd w:val="clear" w:color="auto" w:fill="FFFFFF"/>
                <w:lang w:val="en-GB"/>
              </w:rPr>
              <w:t xml:space="preserve">required. </w:t>
            </w:r>
          </w:p>
          <w:p w14:paraId="47D15940" w14:textId="77777777" w:rsidR="00463635" w:rsidRPr="009139D7" w:rsidRDefault="00463635" w:rsidP="009139D7">
            <w:pPr>
              <w:numPr>
                <w:ilvl w:val="0"/>
                <w:numId w:val="13"/>
              </w:numPr>
              <w:spacing w:line="240" w:lineRule="auto"/>
              <w:jc w:val="left"/>
              <w:rPr>
                <w:rFonts w:ascii="Times New Roman" w:eastAsia="Times New Roman" w:hAnsi="Times New Roman" w:cs="Times New Roman"/>
                <w:sz w:val="28"/>
                <w:szCs w:val="28"/>
              </w:rPr>
            </w:pPr>
            <w:r w:rsidRPr="009139D7">
              <w:rPr>
                <w:rFonts w:ascii="Times New Roman" w:eastAsia="Times New Roman" w:hAnsi="Times New Roman" w:cs="Times New Roman"/>
                <w:sz w:val="28"/>
                <w:szCs w:val="28"/>
                <w:shd w:val="clear" w:color="auto" w:fill="FFFFFF"/>
                <w:lang w:val="en-GB"/>
              </w:rPr>
              <w:t>Proven competence in the care and support of the adults with intellectual disabilities and a genuine interest in this area is required.</w:t>
            </w:r>
          </w:p>
          <w:p w14:paraId="4559D9CC" w14:textId="77777777" w:rsidR="00463635" w:rsidRPr="00463635" w:rsidRDefault="00463635" w:rsidP="00463635">
            <w:pPr>
              <w:autoSpaceDE w:val="0"/>
              <w:autoSpaceDN w:val="0"/>
              <w:adjustRightInd w:val="0"/>
              <w:spacing w:line="240" w:lineRule="auto"/>
              <w:rPr>
                <w:rFonts w:ascii="Times New Roman" w:eastAsia="Times New Roman" w:hAnsi="Times New Roman" w:cs="Times New Roman"/>
                <w:sz w:val="28"/>
                <w:szCs w:val="28"/>
              </w:rPr>
            </w:pPr>
          </w:p>
          <w:p w14:paraId="23053004" w14:textId="77777777" w:rsidR="00463635" w:rsidRPr="00463635" w:rsidRDefault="00463635" w:rsidP="00463635">
            <w:pPr>
              <w:spacing w:line="240" w:lineRule="auto"/>
              <w:jc w:val="left"/>
              <w:rPr>
                <w:rFonts w:ascii="Times New Roman" w:eastAsia="Times New Roman" w:hAnsi="Times New Roman" w:cs="Times New Roman"/>
                <w:b/>
                <w:bCs/>
                <w:sz w:val="28"/>
                <w:szCs w:val="28"/>
              </w:rPr>
            </w:pPr>
            <w:r w:rsidRPr="00463635">
              <w:rPr>
                <w:rFonts w:ascii="Times New Roman" w:eastAsia="Times New Roman" w:hAnsi="Times New Roman" w:cs="Times New Roman"/>
                <w:b/>
                <w:bCs/>
                <w:sz w:val="28"/>
                <w:szCs w:val="28"/>
              </w:rPr>
              <w:t>Knowledge &amp; Skills:</w:t>
            </w:r>
          </w:p>
          <w:p w14:paraId="190FD92E" w14:textId="77777777" w:rsidR="00463635" w:rsidRPr="00463635" w:rsidRDefault="00463635" w:rsidP="009139D7">
            <w:pPr>
              <w:numPr>
                <w:ilvl w:val="0"/>
                <w:numId w:val="13"/>
              </w:numPr>
              <w:spacing w:line="240" w:lineRule="auto"/>
              <w:jc w:val="left"/>
              <w:rPr>
                <w:rFonts w:ascii="Times New Roman" w:eastAsia="Times New Roman" w:hAnsi="Times New Roman" w:cs="Times New Roman"/>
                <w:sz w:val="28"/>
                <w:szCs w:val="28"/>
                <w:lang w:eastAsia="en-IE"/>
              </w:rPr>
            </w:pPr>
            <w:r w:rsidRPr="00463635">
              <w:rPr>
                <w:rFonts w:ascii="Times New Roman" w:eastAsia="Times New Roman" w:hAnsi="Times New Roman" w:cs="Times New Roman"/>
                <w:sz w:val="28"/>
                <w:szCs w:val="28"/>
                <w:lang w:eastAsia="en-IE"/>
              </w:rPr>
              <w:t>A sound knowledge and proven ability to interpret and apply legislation such as The National Standards for Adults with Disabilities.</w:t>
            </w:r>
          </w:p>
          <w:p w14:paraId="100B7761" w14:textId="40CD36E9"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eastAsia="en-IE"/>
              </w:rPr>
            </w:pPr>
            <w:r w:rsidRPr="00463635">
              <w:rPr>
                <w:rFonts w:ascii="Times New Roman" w:eastAsia="Times New Roman" w:hAnsi="Times New Roman" w:cs="Times New Roman"/>
                <w:sz w:val="28"/>
                <w:szCs w:val="28"/>
                <w:shd w:val="clear" w:color="auto" w:fill="FFFFFF"/>
                <w:lang w:val="en-GB"/>
              </w:rPr>
              <w:t>Applicants must have excellent communication skills &amp; time management skills and be highly motivated.</w:t>
            </w:r>
          </w:p>
          <w:p w14:paraId="22EF8A86" w14:textId="77777777"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eastAsia="en-IE"/>
              </w:rPr>
            </w:pPr>
            <w:r w:rsidRPr="00463635">
              <w:rPr>
                <w:rFonts w:ascii="Times New Roman" w:eastAsia="Times New Roman" w:hAnsi="Times New Roman" w:cs="Times New Roman"/>
                <w:sz w:val="28"/>
                <w:szCs w:val="28"/>
                <w:shd w:val="clear" w:color="auto" w:fill="FFFFFF"/>
                <w:lang w:val="en-GB"/>
              </w:rPr>
              <w:t>Excellent record keeping skills are required.</w:t>
            </w:r>
          </w:p>
          <w:p w14:paraId="1855EECF" w14:textId="77777777" w:rsidR="00463635" w:rsidRPr="00463635" w:rsidRDefault="00463635" w:rsidP="009139D7">
            <w:pPr>
              <w:numPr>
                <w:ilvl w:val="0"/>
                <w:numId w:val="13"/>
              </w:numPr>
              <w:spacing w:line="240" w:lineRule="auto"/>
              <w:jc w:val="left"/>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lang w:val="en-US"/>
              </w:rPr>
              <w:t>Proven ability to develop positive relationships with a variety of stakeholders.</w:t>
            </w:r>
          </w:p>
          <w:p w14:paraId="53E5CEB6" w14:textId="3AB3A1E0" w:rsidR="00463635" w:rsidRPr="00463635" w:rsidRDefault="00463635" w:rsidP="009139D7">
            <w:pPr>
              <w:numPr>
                <w:ilvl w:val="0"/>
                <w:numId w:val="13"/>
              </w:numPr>
              <w:spacing w:line="240" w:lineRule="auto"/>
              <w:jc w:val="left"/>
              <w:rPr>
                <w:rFonts w:ascii="Times New Roman" w:eastAsia="Times New Roman" w:hAnsi="Times New Roman" w:cs="Times New Roman"/>
                <w:sz w:val="28"/>
                <w:szCs w:val="28"/>
              </w:rPr>
            </w:pPr>
            <w:r w:rsidRPr="00463635">
              <w:rPr>
                <w:rFonts w:ascii="Times New Roman" w:hAnsi="Times New Roman" w:cs="Times New Roman"/>
                <w:sz w:val="28"/>
                <w:szCs w:val="28"/>
              </w:rPr>
              <w:t>Full Clean Irish Driving Licence</w:t>
            </w:r>
          </w:p>
          <w:p w14:paraId="12CE791E" w14:textId="77777777" w:rsidR="00463635" w:rsidRPr="00463635" w:rsidRDefault="00463635" w:rsidP="00463635">
            <w:pPr>
              <w:autoSpaceDE w:val="0"/>
              <w:autoSpaceDN w:val="0"/>
              <w:adjustRightInd w:val="0"/>
              <w:spacing w:line="240" w:lineRule="auto"/>
              <w:rPr>
                <w:rFonts w:ascii="Times New Roman" w:eastAsia="Times New Roman" w:hAnsi="Times New Roman" w:cs="Times New Roman"/>
                <w:sz w:val="28"/>
                <w:szCs w:val="28"/>
              </w:rPr>
            </w:pPr>
          </w:p>
          <w:p w14:paraId="16092D12" w14:textId="77777777" w:rsidR="00463635" w:rsidRPr="00463635" w:rsidRDefault="00463635" w:rsidP="00463635">
            <w:pPr>
              <w:spacing w:line="240" w:lineRule="auto"/>
              <w:jc w:val="left"/>
              <w:rPr>
                <w:rFonts w:ascii="Times New Roman" w:eastAsia="Times New Roman" w:hAnsi="Times New Roman" w:cs="Times New Roman"/>
                <w:b/>
                <w:bCs/>
                <w:sz w:val="28"/>
                <w:szCs w:val="28"/>
              </w:rPr>
            </w:pPr>
            <w:r w:rsidRPr="00463635">
              <w:rPr>
                <w:rFonts w:ascii="Times New Roman" w:eastAsia="Times New Roman" w:hAnsi="Times New Roman" w:cs="Times New Roman"/>
                <w:b/>
                <w:bCs/>
                <w:sz w:val="28"/>
                <w:szCs w:val="28"/>
              </w:rPr>
              <w:t>Competencies and Values:</w:t>
            </w:r>
          </w:p>
          <w:p w14:paraId="7912D5B7" w14:textId="77777777"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val="en-GB"/>
              </w:rPr>
            </w:pPr>
            <w:r w:rsidRPr="00463635">
              <w:rPr>
                <w:rFonts w:ascii="Times New Roman" w:eastAsia="Times New Roman" w:hAnsi="Times New Roman" w:cs="Times New Roman"/>
                <w:sz w:val="28"/>
                <w:szCs w:val="28"/>
                <w:lang w:val="en-GB"/>
              </w:rPr>
              <w:t>Human Rights Based Approach</w:t>
            </w:r>
          </w:p>
          <w:p w14:paraId="629DC6F0" w14:textId="77777777"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val="en-GB"/>
              </w:rPr>
            </w:pPr>
            <w:r w:rsidRPr="00463635">
              <w:rPr>
                <w:rFonts w:ascii="Times New Roman" w:eastAsia="Times New Roman" w:hAnsi="Times New Roman" w:cs="Times New Roman"/>
                <w:sz w:val="28"/>
                <w:szCs w:val="28"/>
                <w:lang w:val="en-GB"/>
              </w:rPr>
              <w:t>Resilience, Positive Attitude &amp; Openness to Change</w:t>
            </w:r>
          </w:p>
          <w:p w14:paraId="59E5CFF6" w14:textId="77777777"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val="en-GB"/>
              </w:rPr>
            </w:pPr>
            <w:r w:rsidRPr="00463635">
              <w:rPr>
                <w:rFonts w:ascii="Times New Roman" w:eastAsia="Times New Roman" w:hAnsi="Times New Roman" w:cs="Times New Roman"/>
                <w:sz w:val="28"/>
                <w:szCs w:val="28"/>
                <w:lang w:val="en-GB"/>
              </w:rPr>
              <w:t>Effective Communication &amp; Working Relationships</w:t>
            </w:r>
          </w:p>
          <w:p w14:paraId="6067E3FC" w14:textId="77777777" w:rsidR="00463635" w:rsidRPr="00463635" w:rsidRDefault="00463635" w:rsidP="009139D7">
            <w:pPr>
              <w:numPr>
                <w:ilvl w:val="0"/>
                <w:numId w:val="13"/>
              </w:numPr>
              <w:spacing w:line="240" w:lineRule="auto"/>
              <w:contextualSpacing/>
              <w:jc w:val="left"/>
              <w:rPr>
                <w:rFonts w:ascii="Times New Roman" w:eastAsia="Times New Roman" w:hAnsi="Times New Roman" w:cs="Times New Roman"/>
                <w:sz w:val="28"/>
                <w:szCs w:val="28"/>
                <w:lang w:val="en-GB"/>
              </w:rPr>
            </w:pPr>
            <w:r w:rsidRPr="00463635">
              <w:rPr>
                <w:rFonts w:ascii="Times New Roman" w:eastAsia="Times New Roman" w:hAnsi="Times New Roman" w:cs="Times New Roman"/>
                <w:sz w:val="28"/>
                <w:szCs w:val="28"/>
                <w:lang w:val="en-GB"/>
              </w:rPr>
              <w:t>Planning, Organising &amp; Reprioritising</w:t>
            </w:r>
          </w:p>
          <w:p w14:paraId="0CA22FAA" w14:textId="77777777" w:rsidR="00463635" w:rsidRPr="00463635" w:rsidRDefault="00463635" w:rsidP="009139D7">
            <w:pPr>
              <w:numPr>
                <w:ilvl w:val="0"/>
                <w:numId w:val="13"/>
              </w:numPr>
              <w:spacing w:line="240" w:lineRule="auto"/>
              <w:jc w:val="left"/>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lang w:val="en-US"/>
              </w:rPr>
              <w:t>Innovation, Creativity &amp; Problem Solving</w:t>
            </w:r>
          </w:p>
          <w:p w14:paraId="07765496" w14:textId="71248438" w:rsidR="00362C91" w:rsidRPr="00463635" w:rsidRDefault="00362C91" w:rsidP="00463635">
            <w:pPr>
              <w:pStyle w:val="NoSpacing"/>
              <w:rPr>
                <w:rFonts w:ascii="Times New Roman" w:hAnsi="Times New Roman" w:cs="Times New Roman"/>
                <w:sz w:val="28"/>
                <w:szCs w:val="28"/>
              </w:rPr>
            </w:pPr>
          </w:p>
        </w:tc>
      </w:tr>
      <w:tr w:rsidR="00E157D6" w:rsidRPr="00463635" w14:paraId="7D80CE04" w14:textId="77777777" w:rsidTr="001863C4">
        <w:tc>
          <w:tcPr>
            <w:tcW w:w="2084" w:type="dxa"/>
          </w:tcPr>
          <w:p w14:paraId="130FC2ED" w14:textId="4D01959D" w:rsidR="00E157D6" w:rsidRPr="00463635" w:rsidRDefault="00E157D6" w:rsidP="00E157D6">
            <w:pPr>
              <w:jc w:val="left"/>
              <w:rPr>
                <w:rFonts w:ascii="Times New Roman" w:hAnsi="Times New Roman" w:cs="Times New Roman"/>
                <w:b/>
                <w:iCs/>
                <w:sz w:val="28"/>
                <w:szCs w:val="28"/>
              </w:rPr>
            </w:pPr>
            <w:r w:rsidRPr="00463635">
              <w:rPr>
                <w:rFonts w:ascii="Times New Roman" w:hAnsi="Times New Roman" w:cs="Times New Roman"/>
                <w:b/>
                <w:sz w:val="28"/>
                <w:szCs w:val="28"/>
              </w:rPr>
              <w:lastRenderedPageBreak/>
              <w:t>Personal Specification:</w:t>
            </w:r>
          </w:p>
        </w:tc>
        <w:tc>
          <w:tcPr>
            <w:tcW w:w="7576" w:type="dxa"/>
            <w:gridSpan w:val="2"/>
          </w:tcPr>
          <w:p w14:paraId="5EB5BF82" w14:textId="286001CB" w:rsidR="00E157D6" w:rsidRPr="00463635" w:rsidRDefault="00362C91" w:rsidP="00362C91">
            <w:pPr>
              <w:rPr>
                <w:rFonts w:ascii="Times New Roman" w:hAnsi="Times New Roman" w:cs="Times New Roman"/>
                <w:sz w:val="28"/>
                <w:szCs w:val="28"/>
              </w:rPr>
            </w:pPr>
            <w:r w:rsidRPr="00463635">
              <w:rPr>
                <w:rFonts w:ascii="Times New Roman" w:eastAsia="Times New Roman" w:hAnsi="Times New Roman" w:cs="Times New Roman"/>
                <w:sz w:val="28"/>
                <w:szCs w:val="28"/>
                <w:lang w:val="en-US"/>
              </w:rPr>
              <w:t>A strong commitment to caring and an empathetic understanding of those with an intellectual disability are essential attributes for this role.  The successful candidate should possess excellent people skills, be flexible and have experience with rapid and complex changing work environments.</w:t>
            </w:r>
            <w:r w:rsidRPr="00463635">
              <w:rPr>
                <w:rFonts w:ascii="Times New Roman" w:hAnsi="Times New Roman" w:cs="Times New Roman"/>
                <w:sz w:val="28"/>
                <w:szCs w:val="28"/>
              </w:rPr>
              <w:t xml:space="preserve">   </w:t>
            </w:r>
          </w:p>
        </w:tc>
      </w:tr>
      <w:tr w:rsidR="00E157D6" w:rsidRPr="00463635" w14:paraId="6C60B167" w14:textId="77777777" w:rsidTr="001863C4">
        <w:tc>
          <w:tcPr>
            <w:tcW w:w="2084" w:type="dxa"/>
          </w:tcPr>
          <w:p w14:paraId="619DA208" w14:textId="50D5901C" w:rsidR="00E157D6" w:rsidRPr="00463635" w:rsidRDefault="00E157D6" w:rsidP="00E157D6">
            <w:pPr>
              <w:jc w:val="left"/>
              <w:rPr>
                <w:rFonts w:ascii="Times New Roman" w:hAnsi="Times New Roman" w:cs="Times New Roman"/>
                <w:b/>
                <w:iCs/>
                <w:sz w:val="28"/>
                <w:szCs w:val="28"/>
              </w:rPr>
            </w:pPr>
            <w:r w:rsidRPr="00463635">
              <w:rPr>
                <w:rFonts w:ascii="Times New Roman" w:hAnsi="Times New Roman" w:cs="Times New Roman"/>
                <w:b/>
                <w:sz w:val="28"/>
                <w:szCs w:val="28"/>
              </w:rPr>
              <w:t>Professional Expectation</w:t>
            </w:r>
          </w:p>
        </w:tc>
        <w:tc>
          <w:tcPr>
            <w:tcW w:w="7576" w:type="dxa"/>
            <w:gridSpan w:val="2"/>
          </w:tcPr>
          <w:p w14:paraId="3DA43F20" w14:textId="440F90BF" w:rsidR="00362C91" w:rsidRPr="00463635" w:rsidRDefault="00362C91" w:rsidP="00362C91">
            <w:pPr>
              <w:rPr>
                <w:rFonts w:ascii="Times New Roman" w:hAnsi="Times New Roman" w:cs="Times New Roman"/>
                <w:sz w:val="28"/>
                <w:szCs w:val="28"/>
              </w:rPr>
            </w:pPr>
            <w:r w:rsidRPr="00463635">
              <w:rPr>
                <w:rFonts w:ascii="Times New Roman" w:hAnsi="Times New Roman" w:cs="Times New Roman"/>
                <w:sz w:val="28"/>
                <w:szCs w:val="28"/>
              </w:rPr>
              <w:t xml:space="preserve">You will be </w:t>
            </w:r>
            <w:r w:rsidR="00463635" w:rsidRPr="00463635">
              <w:rPr>
                <w:rFonts w:ascii="Times New Roman" w:hAnsi="Times New Roman" w:cs="Times New Roman"/>
                <w:sz w:val="28"/>
                <w:szCs w:val="28"/>
              </w:rPr>
              <w:t>expected</w:t>
            </w:r>
            <w:r w:rsidRPr="00463635">
              <w:rPr>
                <w:rFonts w:ascii="Times New Roman" w:hAnsi="Times New Roman" w:cs="Times New Roman"/>
                <w:sz w:val="28"/>
                <w:szCs w:val="28"/>
              </w:rPr>
              <w:t xml:space="preserve"> to keep abreast of current developments and best practice in the area of </w:t>
            </w:r>
            <w:r w:rsidR="00463635" w:rsidRPr="00463635">
              <w:rPr>
                <w:rFonts w:ascii="Times New Roman" w:hAnsi="Times New Roman" w:cs="Times New Roman"/>
                <w:sz w:val="28"/>
                <w:szCs w:val="28"/>
              </w:rPr>
              <w:t>Social Care</w:t>
            </w:r>
            <w:r w:rsidRPr="00463635">
              <w:rPr>
                <w:rFonts w:ascii="Times New Roman" w:hAnsi="Times New Roman" w:cs="Times New Roman"/>
                <w:sz w:val="28"/>
                <w:szCs w:val="28"/>
              </w:rPr>
              <w:t>. In this respect you may from time to time be required to attend appropriate courses and seminars.</w:t>
            </w:r>
          </w:p>
          <w:p w14:paraId="0457422F" w14:textId="0DD6CC64" w:rsidR="00362C91" w:rsidRPr="00463635" w:rsidRDefault="00362C91" w:rsidP="00362C91">
            <w:pPr>
              <w:rPr>
                <w:rFonts w:ascii="Times New Roman" w:hAnsi="Times New Roman" w:cs="Times New Roman"/>
                <w:sz w:val="28"/>
                <w:szCs w:val="28"/>
              </w:rPr>
            </w:pPr>
            <w:r w:rsidRPr="00463635">
              <w:rPr>
                <w:rFonts w:ascii="Times New Roman" w:hAnsi="Times New Roman" w:cs="Times New Roman"/>
                <w:sz w:val="28"/>
                <w:szCs w:val="28"/>
              </w:rPr>
              <w:t xml:space="preserve">The </w:t>
            </w:r>
            <w:r w:rsidR="00463635" w:rsidRPr="00463635">
              <w:rPr>
                <w:rFonts w:ascii="Times New Roman" w:hAnsi="Times New Roman" w:cs="Times New Roman"/>
                <w:sz w:val="28"/>
                <w:szCs w:val="28"/>
              </w:rPr>
              <w:t xml:space="preserve">Programme Supervisor </w:t>
            </w:r>
            <w:r w:rsidRPr="00463635">
              <w:rPr>
                <w:rFonts w:ascii="Times New Roman" w:hAnsi="Times New Roman" w:cs="Times New Roman"/>
                <w:sz w:val="28"/>
                <w:szCs w:val="28"/>
              </w:rPr>
              <w:t>must be aware of ethical policies and procedures which pertain to the sector including:</w:t>
            </w:r>
          </w:p>
          <w:p w14:paraId="2292B8C7" w14:textId="77777777" w:rsidR="00362C91" w:rsidRPr="00463635" w:rsidRDefault="00362C91" w:rsidP="00362C91">
            <w:pPr>
              <w:rPr>
                <w:rFonts w:ascii="Times New Roman" w:hAnsi="Times New Roman" w:cs="Times New Roman"/>
                <w:sz w:val="28"/>
                <w:szCs w:val="28"/>
              </w:rPr>
            </w:pPr>
          </w:p>
          <w:p w14:paraId="71C76A81" w14:textId="119C7754"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 xml:space="preserve">National and Beam Services agreed Policies and Codes of Good Practice. </w:t>
            </w:r>
          </w:p>
          <w:p w14:paraId="0A4DCA42" w14:textId="538E25B9"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 xml:space="preserve">New Directions </w:t>
            </w:r>
          </w:p>
          <w:p w14:paraId="6554EEF6" w14:textId="26140BD3"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Safeguarding Vulnerable Persons at Risk of Abuse.</w:t>
            </w:r>
          </w:p>
          <w:p w14:paraId="06603AEC" w14:textId="79FBB990"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Confidentiality Guidelines.</w:t>
            </w:r>
          </w:p>
          <w:p w14:paraId="34C12443" w14:textId="3F2F0FB3"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Data Protection Guidelines (GDPR).</w:t>
            </w:r>
          </w:p>
          <w:p w14:paraId="7098DE7A" w14:textId="65790C96"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Equal Opportunity Principles.</w:t>
            </w:r>
          </w:p>
          <w:p w14:paraId="339BDABE" w14:textId="39049CBA"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Health &amp; Safety requirements in compliance with Beam Services instructions.</w:t>
            </w:r>
          </w:p>
          <w:p w14:paraId="7D237E91" w14:textId="10346C58"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Be fully familiar with fire precautions and fire drills.</w:t>
            </w:r>
          </w:p>
          <w:p w14:paraId="37841128" w14:textId="4AF702C7" w:rsidR="00362C91" w:rsidRPr="00463635" w:rsidRDefault="00362C91" w:rsidP="00362C91">
            <w:pPr>
              <w:pStyle w:val="NoSpacing"/>
              <w:numPr>
                <w:ilvl w:val="0"/>
                <w:numId w:val="4"/>
              </w:numPr>
              <w:ind w:left="336"/>
              <w:rPr>
                <w:rFonts w:ascii="Times New Roman" w:eastAsia="Times New Roman" w:hAnsi="Times New Roman" w:cs="Times New Roman"/>
                <w:sz w:val="28"/>
                <w:szCs w:val="28"/>
              </w:rPr>
            </w:pPr>
            <w:r w:rsidRPr="00463635">
              <w:rPr>
                <w:rFonts w:ascii="Times New Roman" w:eastAsia="Times New Roman" w:hAnsi="Times New Roman" w:cs="Times New Roman"/>
                <w:sz w:val="28"/>
                <w:szCs w:val="28"/>
              </w:rPr>
              <w:t>Notification of accidents, incidents, and other reportable events.</w:t>
            </w:r>
          </w:p>
          <w:p w14:paraId="775E0131" w14:textId="77777777" w:rsidR="00E157D6" w:rsidRPr="00463635" w:rsidRDefault="00E157D6" w:rsidP="00E157D6">
            <w:pPr>
              <w:spacing w:line="276" w:lineRule="auto"/>
              <w:rPr>
                <w:rFonts w:ascii="Times New Roman" w:hAnsi="Times New Roman" w:cs="Times New Roman"/>
                <w:sz w:val="28"/>
                <w:szCs w:val="28"/>
              </w:rPr>
            </w:pPr>
          </w:p>
        </w:tc>
      </w:tr>
      <w:tr w:rsidR="00362C91" w:rsidRPr="00463635" w14:paraId="64FD9834" w14:textId="77777777" w:rsidTr="001863C4">
        <w:tc>
          <w:tcPr>
            <w:tcW w:w="2084" w:type="dxa"/>
          </w:tcPr>
          <w:p w14:paraId="7025D3E5" w14:textId="569810D9" w:rsidR="00362C91" w:rsidRPr="00463635" w:rsidRDefault="00362C91" w:rsidP="00362C91">
            <w:pPr>
              <w:jc w:val="left"/>
              <w:rPr>
                <w:rFonts w:ascii="Times New Roman" w:hAnsi="Times New Roman" w:cs="Times New Roman"/>
                <w:b/>
                <w:iCs/>
                <w:sz w:val="28"/>
                <w:szCs w:val="28"/>
              </w:rPr>
            </w:pPr>
            <w:r w:rsidRPr="00463635">
              <w:rPr>
                <w:rFonts w:ascii="Times New Roman" w:hAnsi="Times New Roman" w:cs="Times New Roman"/>
                <w:b/>
                <w:sz w:val="28"/>
                <w:szCs w:val="28"/>
              </w:rPr>
              <w:t>Confidentiality</w:t>
            </w:r>
          </w:p>
        </w:tc>
        <w:tc>
          <w:tcPr>
            <w:tcW w:w="7576" w:type="dxa"/>
            <w:gridSpan w:val="2"/>
          </w:tcPr>
          <w:p w14:paraId="22CB46E0" w14:textId="77777777" w:rsidR="00362C91" w:rsidRPr="00463635" w:rsidRDefault="00362C91" w:rsidP="00362C91">
            <w:pPr>
              <w:rPr>
                <w:rFonts w:ascii="Times New Roman" w:hAnsi="Times New Roman" w:cs="Times New Roman"/>
                <w:sz w:val="28"/>
                <w:szCs w:val="28"/>
              </w:rPr>
            </w:pPr>
            <w:r w:rsidRPr="00463635">
              <w:rPr>
                <w:rFonts w:ascii="Times New Roman" w:hAnsi="Times New Roman" w:cs="Times New Roman"/>
                <w:sz w:val="28"/>
                <w:szCs w:val="28"/>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p w14:paraId="763EDEFD" w14:textId="77777777" w:rsidR="00362C91" w:rsidRPr="00463635" w:rsidRDefault="00362C91" w:rsidP="00362C91">
            <w:pPr>
              <w:spacing w:line="276" w:lineRule="auto"/>
              <w:rPr>
                <w:rFonts w:ascii="Times New Roman" w:hAnsi="Times New Roman" w:cs="Times New Roman"/>
                <w:sz w:val="28"/>
                <w:szCs w:val="28"/>
              </w:rPr>
            </w:pPr>
          </w:p>
        </w:tc>
      </w:tr>
    </w:tbl>
    <w:p w14:paraId="387D9F16" w14:textId="77777777" w:rsidR="005F2435" w:rsidRPr="00463635" w:rsidRDefault="005F2435">
      <w:pPr>
        <w:rPr>
          <w:rFonts w:ascii="Times New Roman" w:hAnsi="Times New Roman" w:cs="Times New Roman"/>
          <w:sz w:val="28"/>
          <w:szCs w:val="28"/>
        </w:rPr>
      </w:pPr>
    </w:p>
    <w:sectPr w:rsidR="005F2435" w:rsidRPr="00463635" w:rsidSect="00463635">
      <w:headerReference w:type="default" r:id="rId8"/>
      <w:footerReference w:type="default" r:id="rId9"/>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8FD84" w14:textId="77777777" w:rsidR="00EA65F2" w:rsidRDefault="00EA65F2" w:rsidP="005E2F3F">
      <w:pPr>
        <w:spacing w:after="0" w:line="240" w:lineRule="auto"/>
      </w:pPr>
      <w:r>
        <w:separator/>
      </w:r>
    </w:p>
  </w:endnote>
  <w:endnote w:type="continuationSeparator" w:id="0">
    <w:p w14:paraId="6440EB5F" w14:textId="77777777" w:rsidR="00EA65F2" w:rsidRDefault="00EA65F2"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EndPr/>
    <w:sdtContent>
      <w:sdt>
        <w:sdtPr>
          <w:id w:val="-1769616900"/>
          <w:docPartObj>
            <w:docPartGallery w:val="Page Numbers (Top of Page)"/>
            <w:docPartUnique/>
          </w:docPartObj>
        </w:sdtPr>
        <w:sdtEndPr/>
        <w:sdtContent>
          <w:p w14:paraId="37D50185" w14:textId="7EC086A5" w:rsidR="006D552C" w:rsidRPr="006D552C" w:rsidRDefault="006D552C" w:rsidP="006D552C">
            <w:pPr>
              <w:pStyle w:val="Footer"/>
              <w:rPr>
                <w:lang w:val="en-GB"/>
              </w:rPr>
            </w:pPr>
            <w:r>
              <w:rPr>
                <w:lang w:val="en-GB"/>
              </w:rPr>
              <w:t>HH/HR/</w:t>
            </w:r>
            <w:r w:rsidR="003C0E20">
              <w:rPr>
                <w:lang w:val="en-GB"/>
              </w:rPr>
              <w:t>Feb/2022</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CAEB" w14:textId="77777777" w:rsidR="00EA65F2" w:rsidRDefault="00EA65F2" w:rsidP="005E2F3F">
      <w:pPr>
        <w:spacing w:after="0" w:line="240" w:lineRule="auto"/>
      </w:pPr>
      <w:r>
        <w:separator/>
      </w:r>
    </w:p>
  </w:footnote>
  <w:footnote w:type="continuationSeparator" w:id="0">
    <w:p w14:paraId="1B95BAB2" w14:textId="77777777" w:rsidR="00EA65F2" w:rsidRDefault="00EA65F2"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23897F68" w:rsidR="005E2F3F" w:rsidRPr="005E2F3F" w:rsidRDefault="005E2F3F">
    <w:pPr>
      <w:pStyle w:val="Header"/>
      <w:rPr>
        <w:lang w:val="en-GB"/>
      </w:rPr>
    </w:pPr>
    <w:r>
      <w:rPr>
        <w:lang w:val="en-GB"/>
      </w:rPr>
      <w:t>B</w:t>
    </w:r>
    <w:r w:rsidR="003C0E20">
      <w:rPr>
        <w:lang w:val="en-GB"/>
      </w:rPr>
      <w:t>EAM</w:t>
    </w:r>
    <w:r>
      <w:rPr>
        <w:lang w:val="en-GB"/>
      </w:rPr>
      <w:t xml:space="preserve"> Services </w:t>
    </w:r>
    <w:r w:rsidR="003C0E20">
      <w:rPr>
        <w:lang w:val="en-GB"/>
      </w:rPr>
      <w:t>Program Supervisor J</w:t>
    </w:r>
    <w:r>
      <w:rPr>
        <w:lang w:val="en-GB"/>
      </w:rPr>
      <w:t>ob Description</w:t>
    </w:r>
    <w:r>
      <w:rPr>
        <w:lang w:val="en-GB"/>
      </w:rPr>
      <w:tab/>
    </w:r>
    <w:r w:rsidR="003C0E20">
      <w:rPr>
        <w:lang w:val="en-GB"/>
      </w:rPr>
      <w:t xml:space="preserve">Feb </w:t>
    </w:r>
    <w:r>
      <w:rPr>
        <w:lang w:val="en-GB"/>
      </w:rPr>
      <w:t>202</w:t>
    </w:r>
    <w:r w:rsidR="003C0E20">
      <w:rPr>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4308794">
    <w:abstractNumId w:val="11"/>
  </w:num>
  <w:num w:numId="2" w16cid:durableId="662467107">
    <w:abstractNumId w:val="9"/>
  </w:num>
  <w:num w:numId="3" w16cid:durableId="1012297220">
    <w:abstractNumId w:val="1"/>
  </w:num>
  <w:num w:numId="4" w16cid:durableId="585722799">
    <w:abstractNumId w:val="10"/>
  </w:num>
  <w:num w:numId="5" w16cid:durableId="2141878537">
    <w:abstractNumId w:val="3"/>
  </w:num>
  <w:num w:numId="6" w16cid:durableId="1117213493">
    <w:abstractNumId w:val="5"/>
  </w:num>
  <w:num w:numId="7" w16cid:durableId="2012632999">
    <w:abstractNumId w:val="2"/>
  </w:num>
  <w:num w:numId="8" w16cid:durableId="551119963">
    <w:abstractNumId w:val="4"/>
  </w:num>
  <w:num w:numId="9" w16cid:durableId="1102140553">
    <w:abstractNumId w:val="8"/>
  </w:num>
  <w:num w:numId="10" w16cid:durableId="1478495885">
    <w:abstractNumId w:val="7"/>
  </w:num>
  <w:num w:numId="11" w16cid:durableId="311175073">
    <w:abstractNumId w:val="14"/>
  </w:num>
  <w:num w:numId="12" w16cid:durableId="1447121548">
    <w:abstractNumId w:val="6"/>
  </w:num>
  <w:num w:numId="13" w16cid:durableId="1174764484">
    <w:abstractNumId w:val="12"/>
  </w:num>
  <w:num w:numId="14" w16cid:durableId="1409620945">
    <w:abstractNumId w:val="13"/>
  </w:num>
  <w:num w:numId="15" w16cid:durableId="3113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C7645"/>
    <w:rsid w:val="0011104D"/>
    <w:rsid w:val="001720B1"/>
    <w:rsid w:val="001863C4"/>
    <w:rsid w:val="002A3F22"/>
    <w:rsid w:val="002D7513"/>
    <w:rsid w:val="00337081"/>
    <w:rsid w:val="003440B3"/>
    <w:rsid w:val="00362C91"/>
    <w:rsid w:val="00371527"/>
    <w:rsid w:val="003A3551"/>
    <w:rsid w:val="003B1CE5"/>
    <w:rsid w:val="003B7163"/>
    <w:rsid w:val="003C0E20"/>
    <w:rsid w:val="003E78EA"/>
    <w:rsid w:val="00414C85"/>
    <w:rsid w:val="0043524B"/>
    <w:rsid w:val="004549AA"/>
    <w:rsid w:val="00463635"/>
    <w:rsid w:val="004731DB"/>
    <w:rsid w:val="004B6031"/>
    <w:rsid w:val="004C0BBB"/>
    <w:rsid w:val="004D1B80"/>
    <w:rsid w:val="004D3E53"/>
    <w:rsid w:val="005928CD"/>
    <w:rsid w:val="005E2F3F"/>
    <w:rsid w:val="005F2435"/>
    <w:rsid w:val="00612493"/>
    <w:rsid w:val="006336C2"/>
    <w:rsid w:val="00694A16"/>
    <w:rsid w:val="006D552C"/>
    <w:rsid w:val="00756236"/>
    <w:rsid w:val="007B6413"/>
    <w:rsid w:val="007C0A65"/>
    <w:rsid w:val="007C5743"/>
    <w:rsid w:val="00832957"/>
    <w:rsid w:val="008E1B4C"/>
    <w:rsid w:val="00907585"/>
    <w:rsid w:val="009139D7"/>
    <w:rsid w:val="00936906"/>
    <w:rsid w:val="00960599"/>
    <w:rsid w:val="0096308A"/>
    <w:rsid w:val="009C6EBF"/>
    <w:rsid w:val="009D1B59"/>
    <w:rsid w:val="009F58D4"/>
    <w:rsid w:val="00A26110"/>
    <w:rsid w:val="00A75A1F"/>
    <w:rsid w:val="00AB42A9"/>
    <w:rsid w:val="00B11B2D"/>
    <w:rsid w:val="00B3349D"/>
    <w:rsid w:val="00B33FE7"/>
    <w:rsid w:val="00BB20EB"/>
    <w:rsid w:val="00BD0666"/>
    <w:rsid w:val="00BE5798"/>
    <w:rsid w:val="00C036BB"/>
    <w:rsid w:val="00C93087"/>
    <w:rsid w:val="00CB598F"/>
    <w:rsid w:val="00CE2BC1"/>
    <w:rsid w:val="00DC3A43"/>
    <w:rsid w:val="00E157D6"/>
    <w:rsid w:val="00EA65F2"/>
    <w:rsid w:val="00EB2378"/>
    <w:rsid w:val="00EC4367"/>
    <w:rsid w:val="00F11B1E"/>
    <w:rsid w:val="00F833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character" w:styleId="Strong">
    <w:name w:val="Strong"/>
    <w:basedOn w:val="DefaultParagraphFont"/>
    <w:uiPriority w:val="22"/>
    <w:qFormat/>
    <w:rsid w:val="00186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968506">
      <w:bodyDiv w:val="1"/>
      <w:marLeft w:val="0"/>
      <w:marRight w:val="0"/>
      <w:marTop w:val="0"/>
      <w:marBottom w:val="0"/>
      <w:divBdr>
        <w:top w:val="none" w:sz="0" w:space="0" w:color="auto"/>
        <w:left w:val="none" w:sz="0" w:space="0" w:color="auto"/>
        <w:bottom w:val="none" w:sz="0" w:space="0" w:color="auto"/>
        <w:right w:val="none" w:sz="0" w:space="0" w:color="auto"/>
      </w:divBdr>
    </w:div>
    <w:div w:id="166200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ID17181CW</cp:lastModifiedBy>
  <cp:revision>8</cp:revision>
  <dcterms:created xsi:type="dcterms:W3CDTF">2022-11-10T14:37:00Z</dcterms:created>
  <dcterms:modified xsi:type="dcterms:W3CDTF">2025-04-17T12:49:00Z</dcterms:modified>
</cp:coreProperties>
</file>