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BC27" w14:textId="77777777" w:rsidR="007705A0" w:rsidRPr="00EC6B3B" w:rsidRDefault="007705A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EAF19CE"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E7DD491"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3C50AB9F"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DD4D0CB" w14:textId="77777777" w:rsidR="00A22F2C" w:rsidRPr="00EC6B3B" w:rsidRDefault="00A22F2C" w:rsidP="00A22F2C">
      <w:pPr>
        <w:pStyle w:val="Default"/>
        <w:jc w:val="center"/>
        <w:rPr>
          <w:rFonts w:asciiTheme="minorHAnsi" w:eastAsia="Times New Roman" w:hAnsiTheme="minorHAnsi"/>
          <w:b/>
          <w:bCs/>
          <w:color w:val="auto"/>
          <w:szCs w:val="20"/>
          <w:lang w:val="en-US"/>
        </w:rPr>
      </w:pPr>
    </w:p>
    <w:p w14:paraId="685AFA5F" w14:textId="77777777" w:rsidR="00A22F2C" w:rsidRPr="00EC6B3B" w:rsidRDefault="00A22F2C" w:rsidP="00A22F2C">
      <w:pPr>
        <w:pStyle w:val="Default"/>
        <w:jc w:val="center"/>
        <w:rPr>
          <w:rFonts w:asciiTheme="minorHAnsi" w:eastAsia="Times New Roman" w:hAnsiTheme="minorHAnsi"/>
          <w:b/>
          <w:bCs/>
          <w:color w:val="auto"/>
          <w:szCs w:val="20"/>
          <w:lang w:val="en-US"/>
        </w:rPr>
      </w:pPr>
    </w:p>
    <w:p w14:paraId="05440DD2" w14:textId="77777777" w:rsidR="00A22F2C" w:rsidRPr="00EC6B3B" w:rsidRDefault="00A22F2C" w:rsidP="00A22F2C">
      <w:pPr>
        <w:pStyle w:val="Default"/>
        <w:jc w:val="center"/>
        <w:rPr>
          <w:rFonts w:asciiTheme="minorHAnsi" w:eastAsia="Times New Roman" w:hAnsiTheme="minorHAnsi"/>
          <w:b/>
          <w:bCs/>
          <w:color w:val="auto"/>
          <w:szCs w:val="20"/>
          <w:lang w:val="en-US"/>
        </w:rPr>
      </w:pPr>
    </w:p>
    <w:p w14:paraId="1ED2D5B5" w14:textId="77777777" w:rsidR="00A22F2C" w:rsidRPr="00EC6B3B" w:rsidRDefault="00A22F2C" w:rsidP="00A22F2C">
      <w:pPr>
        <w:pStyle w:val="Default"/>
        <w:jc w:val="center"/>
        <w:rPr>
          <w:rFonts w:asciiTheme="minorHAnsi" w:hAnsiTheme="minorHAnsi"/>
          <w:b/>
          <w:bCs/>
          <w:sz w:val="44"/>
          <w:szCs w:val="44"/>
        </w:rPr>
      </w:pPr>
    </w:p>
    <w:p w14:paraId="195D3EDF" w14:textId="77777777" w:rsidR="00A22F2C" w:rsidRPr="00EC6B3B" w:rsidRDefault="00A22F2C" w:rsidP="00A22F2C">
      <w:pPr>
        <w:pStyle w:val="Default"/>
        <w:jc w:val="center"/>
        <w:rPr>
          <w:rFonts w:asciiTheme="minorHAnsi" w:hAnsiTheme="minorHAnsi"/>
          <w:b/>
          <w:bCs/>
          <w:sz w:val="44"/>
          <w:szCs w:val="44"/>
        </w:rPr>
      </w:pPr>
    </w:p>
    <w:p w14:paraId="2941BABE" w14:textId="77777777" w:rsidR="00A22F2C" w:rsidRPr="00EC6B3B" w:rsidRDefault="00A22F2C" w:rsidP="00A22F2C">
      <w:pPr>
        <w:pStyle w:val="Default"/>
        <w:jc w:val="center"/>
        <w:rPr>
          <w:rFonts w:asciiTheme="minorHAnsi" w:hAnsiTheme="minorHAnsi"/>
          <w:b/>
          <w:bCs/>
          <w:sz w:val="44"/>
          <w:szCs w:val="44"/>
        </w:rPr>
      </w:pPr>
    </w:p>
    <w:p w14:paraId="59A5DAAC" w14:textId="77777777" w:rsidR="00A22F2C" w:rsidRPr="00EC6B3B" w:rsidRDefault="00A22F2C" w:rsidP="00A22F2C">
      <w:pPr>
        <w:pStyle w:val="Default"/>
        <w:jc w:val="center"/>
        <w:rPr>
          <w:rFonts w:asciiTheme="minorHAnsi" w:hAnsiTheme="minorHAnsi"/>
          <w:b/>
          <w:bCs/>
          <w:sz w:val="44"/>
          <w:szCs w:val="44"/>
        </w:rPr>
      </w:pPr>
    </w:p>
    <w:p w14:paraId="4AC2D58C" w14:textId="77777777" w:rsidR="00A22F2C" w:rsidRPr="00EC6B3B" w:rsidRDefault="004878CC" w:rsidP="00A22F2C">
      <w:pPr>
        <w:pStyle w:val="Default"/>
        <w:jc w:val="center"/>
        <w:rPr>
          <w:rFonts w:asciiTheme="minorHAnsi" w:hAnsiTheme="minorHAnsi"/>
          <w:b/>
          <w:bCs/>
          <w:sz w:val="44"/>
          <w:szCs w:val="44"/>
        </w:rPr>
      </w:pPr>
      <w:r>
        <w:rPr>
          <w:rFonts w:asciiTheme="minorHAnsi" w:hAnsiTheme="minorHAnsi"/>
          <w:b/>
          <w:bCs/>
          <w:color w:val="FF0000"/>
          <w:sz w:val="44"/>
          <w:szCs w:val="44"/>
        </w:rPr>
        <w:t xml:space="preserve"> </w:t>
      </w:r>
    </w:p>
    <w:p w14:paraId="2F872644" w14:textId="77777777" w:rsidR="007C726C" w:rsidRPr="00AF1DDF" w:rsidRDefault="004878CC" w:rsidP="00A22F2C">
      <w:pPr>
        <w:pStyle w:val="Default"/>
        <w:jc w:val="center"/>
        <w:rPr>
          <w:rFonts w:asciiTheme="minorHAnsi" w:hAnsiTheme="minorHAnsi"/>
          <w:b/>
          <w:bCs/>
          <w:sz w:val="44"/>
          <w:szCs w:val="44"/>
        </w:rPr>
      </w:pPr>
      <w:r w:rsidRPr="00AF1DDF">
        <w:rPr>
          <w:rFonts w:asciiTheme="minorHAnsi" w:hAnsiTheme="minorHAnsi"/>
          <w:b/>
          <w:bCs/>
          <w:sz w:val="44"/>
          <w:szCs w:val="44"/>
        </w:rPr>
        <w:t>CITIZENS INFORMATION SERVICE</w:t>
      </w:r>
    </w:p>
    <w:p w14:paraId="6ED3C056" w14:textId="77777777" w:rsidR="00A22F2C" w:rsidRPr="00AF1DDF" w:rsidRDefault="00A22F2C" w:rsidP="00A22F2C">
      <w:pPr>
        <w:pStyle w:val="Default"/>
        <w:jc w:val="center"/>
        <w:rPr>
          <w:rFonts w:asciiTheme="minorHAnsi" w:hAnsiTheme="minorHAnsi"/>
          <w:b/>
          <w:bCs/>
          <w:sz w:val="44"/>
          <w:szCs w:val="44"/>
        </w:rPr>
      </w:pPr>
    </w:p>
    <w:p w14:paraId="4C86A7F1" w14:textId="77777777" w:rsidR="00A22F2C" w:rsidRDefault="00A22F2C" w:rsidP="00A22F2C">
      <w:pPr>
        <w:pStyle w:val="Default"/>
        <w:jc w:val="center"/>
        <w:rPr>
          <w:rFonts w:asciiTheme="minorHAnsi" w:hAnsiTheme="minorHAnsi"/>
          <w:b/>
          <w:bCs/>
          <w:sz w:val="44"/>
          <w:szCs w:val="44"/>
        </w:rPr>
      </w:pPr>
      <w:r w:rsidRPr="00AF1DDF">
        <w:rPr>
          <w:rFonts w:asciiTheme="minorHAnsi" w:hAnsiTheme="minorHAnsi"/>
          <w:b/>
          <w:bCs/>
          <w:sz w:val="44"/>
          <w:szCs w:val="44"/>
        </w:rPr>
        <w:t>Information Officer</w:t>
      </w:r>
    </w:p>
    <w:p w14:paraId="2FB081FD" w14:textId="77777777" w:rsidR="00146F32" w:rsidRDefault="00146F32" w:rsidP="00A22F2C">
      <w:pPr>
        <w:pStyle w:val="Default"/>
        <w:jc w:val="center"/>
        <w:rPr>
          <w:rFonts w:asciiTheme="minorHAnsi" w:hAnsiTheme="minorHAnsi"/>
          <w:b/>
          <w:bCs/>
          <w:sz w:val="44"/>
          <w:szCs w:val="44"/>
        </w:rPr>
      </w:pPr>
    </w:p>
    <w:p w14:paraId="00F7EA1F" w14:textId="32DF07B2" w:rsidR="00146F32" w:rsidRPr="00AF1DDF" w:rsidRDefault="00146F32" w:rsidP="00146F32">
      <w:pPr>
        <w:pStyle w:val="Default"/>
        <w:jc w:val="center"/>
        <w:rPr>
          <w:rFonts w:asciiTheme="minorHAnsi" w:hAnsiTheme="minorHAnsi"/>
          <w:b/>
          <w:bCs/>
          <w:sz w:val="44"/>
          <w:szCs w:val="44"/>
        </w:rPr>
      </w:pPr>
      <w:r>
        <w:rPr>
          <w:rFonts w:asciiTheme="minorHAnsi" w:hAnsiTheme="minorHAnsi"/>
          <w:b/>
          <w:bCs/>
          <w:sz w:val="44"/>
          <w:szCs w:val="44"/>
        </w:rPr>
        <w:t>Full Time</w:t>
      </w:r>
    </w:p>
    <w:p w14:paraId="64E59666" w14:textId="77777777" w:rsidR="0031298E" w:rsidRPr="00AF1DDF" w:rsidRDefault="0031298E" w:rsidP="00A22F2C">
      <w:pPr>
        <w:pStyle w:val="Default"/>
        <w:jc w:val="center"/>
        <w:rPr>
          <w:rFonts w:asciiTheme="minorHAnsi" w:hAnsiTheme="minorHAnsi"/>
          <w:b/>
          <w:bCs/>
          <w:sz w:val="44"/>
          <w:szCs w:val="44"/>
        </w:rPr>
      </w:pPr>
    </w:p>
    <w:p w14:paraId="56C7BCB1" w14:textId="2A6CFF09" w:rsidR="00A22F2C" w:rsidRPr="00D81D11" w:rsidRDefault="00E70D50" w:rsidP="00A22F2C">
      <w:pPr>
        <w:pStyle w:val="Default"/>
        <w:jc w:val="center"/>
        <w:rPr>
          <w:rFonts w:asciiTheme="minorHAnsi" w:hAnsiTheme="minorHAnsi"/>
          <w:b/>
          <w:bCs/>
          <w:color w:val="auto"/>
          <w:sz w:val="36"/>
          <w:szCs w:val="36"/>
        </w:rPr>
      </w:pPr>
      <w:r w:rsidRPr="00D81D11">
        <w:rPr>
          <w:rFonts w:asciiTheme="minorHAnsi" w:hAnsiTheme="minorHAnsi"/>
          <w:b/>
          <w:bCs/>
          <w:color w:val="auto"/>
          <w:sz w:val="36"/>
          <w:szCs w:val="36"/>
        </w:rPr>
        <w:t>Specified Purpose Position</w:t>
      </w:r>
    </w:p>
    <w:p w14:paraId="479EB2E2" w14:textId="77777777" w:rsidR="00A206C3" w:rsidRPr="00C94368" w:rsidRDefault="00A206C3" w:rsidP="00A22F2C">
      <w:pPr>
        <w:pStyle w:val="Default"/>
        <w:jc w:val="center"/>
        <w:rPr>
          <w:rFonts w:asciiTheme="minorHAnsi" w:hAnsiTheme="minorHAnsi"/>
          <w:sz w:val="36"/>
          <w:szCs w:val="36"/>
        </w:rPr>
      </w:pPr>
    </w:p>
    <w:p w14:paraId="2E41671D" w14:textId="77777777" w:rsidR="00A22F2C" w:rsidRPr="00AF1DDF" w:rsidRDefault="00174FFC" w:rsidP="00A22F2C">
      <w:pPr>
        <w:pStyle w:val="Default"/>
        <w:jc w:val="center"/>
        <w:rPr>
          <w:rFonts w:asciiTheme="minorHAnsi" w:hAnsiTheme="minorHAnsi"/>
          <w:sz w:val="44"/>
          <w:szCs w:val="44"/>
        </w:rPr>
      </w:pPr>
      <w:r w:rsidRPr="00AF1DDF">
        <w:rPr>
          <w:rFonts w:asciiTheme="minorHAnsi" w:hAnsiTheme="minorHAnsi"/>
          <w:sz w:val="44"/>
          <w:szCs w:val="44"/>
        </w:rPr>
        <w:t>Applicant</w:t>
      </w:r>
      <w:r w:rsidR="00A22F2C" w:rsidRPr="00AF1DDF">
        <w:rPr>
          <w:rFonts w:asciiTheme="minorHAnsi" w:hAnsiTheme="minorHAnsi"/>
          <w:sz w:val="44"/>
          <w:szCs w:val="44"/>
        </w:rPr>
        <w:t xml:space="preserve"> Information Pack</w:t>
      </w:r>
    </w:p>
    <w:p w14:paraId="1E1D834D" w14:textId="77777777" w:rsidR="00A22F2C" w:rsidRPr="00AF1DDF" w:rsidRDefault="00A22F2C" w:rsidP="00A22F2C">
      <w:pPr>
        <w:pStyle w:val="Default"/>
        <w:jc w:val="center"/>
        <w:rPr>
          <w:rFonts w:asciiTheme="minorHAnsi" w:hAnsiTheme="minorHAnsi"/>
          <w:sz w:val="44"/>
          <w:szCs w:val="44"/>
        </w:rPr>
      </w:pPr>
    </w:p>
    <w:p w14:paraId="6D42EA8D" w14:textId="04AE5661" w:rsidR="0031298E" w:rsidRPr="00D81D11" w:rsidRDefault="00A409C5" w:rsidP="00A22F2C">
      <w:pPr>
        <w:pStyle w:val="Default"/>
        <w:jc w:val="center"/>
        <w:rPr>
          <w:rFonts w:asciiTheme="minorHAnsi" w:hAnsiTheme="minorHAnsi"/>
          <w:color w:val="auto"/>
          <w:sz w:val="44"/>
          <w:szCs w:val="44"/>
        </w:rPr>
      </w:pPr>
      <w:r>
        <w:rPr>
          <w:rFonts w:asciiTheme="minorHAnsi" w:hAnsiTheme="minorHAnsi"/>
          <w:color w:val="auto"/>
          <w:sz w:val="44"/>
          <w:szCs w:val="44"/>
        </w:rPr>
        <w:t>March</w:t>
      </w:r>
      <w:r w:rsidR="00D81D11" w:rsidRPr="00D81D11">
        <w:rPr>
          <w:rFonts w:asciiTheme="minorHAnsi" w:hAnsiTheme="minorHAnsi"/>
          <w:color w:val="auto"/>
          <w:sz w:val="44"/>
          <w:szCs w:val="44"/>
        </w:rPr>
        <w:t xml:space="preserve"> 202</w:t>
      </w:r>
      <w:r w:rsidR="00F603EE">
        <w:rPr>
          <w:rFonts w:asciiTheme="minorHAnsi" w:hAnsiTheme="minorHAnsi"/>
          <w:color w:val="auto"/>
          <w:sz w:val="44"/>
          <w:szCs w:val="44"/>
        </w:rPr>
        <w:t>5</w:t>
      </w:r>
    </w:p>
    <w:p w14:paraId="3B2D0B4C" w14:textId="77777777" w:rsidR="0031298E" w:rsidRPr="00EC6B3B" w:rsidRDefault="0031298E" w:rsidP="00A22F2C">
      <w:pPr>
        <w:pStyle w:val="Default"/>
        <w:jc w:val="center"/>
        <w:rPr>
          <w:rFonts w:asciiTheme="minorHAnsi" w:hAnsiTheme="minorHAnsi"/>
          <w:sz w:val="44"/>
          <w:szCs w:val="44"/>
        </w:rPr>
      </w:pPr>
    </w:p>
    <w:p w14:paraId="4A1747FD" w14:textId="77777777" w:rsidR="0031298E" w:rsidRPr="00EC6B3B" w:rsidRDefault="0031298E" w:rsidP="00A22F2C">
      <w:pPr>
        <w:pStyle w:val="Default"/>
        <w:jc w:val="center"/>
        <w:rPr>
          <w:rFonts w:asciiTheme="minorHAnsi" w:hAnsiTheme="minorHAnsi"/>
          <w:sz w:val="40"/>
          <w:szCs w:val="40"/>
        </w:rPr>
      </w:pPr>
    </w:p>
    <w:p w14:paraId="7A318588"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8DC9D54"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228C8126"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3435C49"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A3808F4"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2BC4777"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C0E945E"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65EC8D2"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D4ADEB3"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3C4E84FE"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2B50E9CE" w14:textId="77777777" w:rsidR="00032870" w:rsidRPr="00EC6B3B" w:rsidRDefault="0003287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A263C08" w14:textId="77777777" w:rsidR="00032870" w:rsidRPr="00EC6B3B" w:rsidRDefault="00032870" w:rsidP="00032870">
      <w:pPr>
        <w:pStyle w:val="Default"/>
        <w:rPr>
          <w:rFonts w:asciiTheme="minorHAnsi" w:hAnsiTheme="minorHAnsi"/>
          <w:b/>
          <w:bCs/>
          <w:sz w:val="36"/>
          <w:szCs w:val="36"/>
        </w:rPr>
      </w:pPr>
    </w:p>
    <w:p w14:paraId="07D9E197" w14:textId="77777777" w:rsidR="00032870" w:rsidRPr="00EC6B3B" w:rsidRDefault="00032870" w:rsidP="00032870">
      <w:pPr>
        <w:pStyle w:val="Default"/>
        <w:rPr>
          <w:rFonts w:asciiTheme="minorHAnsi" w:hAnsiTheme="minorHAnsi"/>
          <w:b/>
          <w:bCs/>
          <w:sz w:val="36"/>
          <w:szCs w:val="36"/>
        </w:rPr>
      </w:pPr>
    </w:p>
    <w:p w14:paraId="4CB019CC" w14:textId="77777777" w:rsidR="00032870" w:rsidRPr="00EC6B3B" w:rsidRDefault="00032870" w:rsidP="00032870">
      <w:pPr>
        <w:pStyle w:val="Default"/>
        <w:rPr>
          <w:rFonts w:asciiTheme="minorHAnsi" w:hAnsiTheme="minorHAnsi"/>
          <w:b/>
          <w:bCs/>
          <w:sz w:val="36"/>
          <w:szCs w:val="36"/>
        </w:rPr>
      </w:pPr>
    </w:p>
    <w:p w14:paraId="1ADA8CF1" w14:textId="77777777" w:rsidR="00726D17" w:rsidRPr="00EC6B3B" w:rsidRDefault="00726D17" w:rsidP="00726D17">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 xml:space="preserve">Information Officer – </w:t>
      </w:r>
      <w:r>
        <w:rPr>
          <w:rFonts w:asciiTheme="minorHAnsi" w:hAnsiTheme="minorHAnsi" w:cs="Arial"/>
          <w:b/>
          <w:sz w:val="32"/>
          <w:lang w:val="en-IE"/>
        </w:rPr>
        <w:t>Contents</w:t>
      </w:r>
    </w:p>
    <w:p w14:paraId="4D5DA742" w14:textId="77777777" w:rsidR="00032870" w:rsidRPr="00EC6B3B" w:rsidRDefault="00032870" w:rsidP="00032870">
      <w:pPr>
        <w:pStyle w:val="Default"/>
        <w:rPr>
          <w:rFonts w:asciiTheme="minorHAnsi" w:hAnsiTheme="minorHAnsi"/>
          <w:b/>
          <w:bCs/>
          <w:sz w:val="36"/>
          <w:szCs w:val="36"/>
        </w:rPr>
      </w:pPr>
    </w:p>
    <w:p w14:paraId="1CE6612D" w14:textId="77777777" w:rsidR="00726D17" w:rsidRPr="00391EF0" w:rsidRDefault="00726D17" w:rsidP="00726D17">
      <w:pPr>
        <w:pStyle w:val="Default"/>
        <w:rPr>
          <w:rFonts w:asciiTheme="minorHAnsi" w:hAnsiTheme="minorHAnsi"/>
          <w:sz w:val="28"/>
          <w:szCs w:val="28"/>
        </w:rPr>
      </w:pPr>
    </w:p>
    <w:p w14:paraId="4D2AB8CA" w14:textId="77777777" w:rsidR="00726D17" w:rsidRPr="00391EF0" w:rsidRDefault="00726D17" w:rsidP="00726D17">
      <w:pPr>
        <w:pStyle w:val="Default"/>
        <w:ind w:left="284" w:right="2930"/>
        <w:jc w:val="right"/>
        <w:rPr>
          <w:rFonts w:asciiTheme="minorHAnsi" w:hAnsiTheme="minorHAnsi"/>
          <w:b/>
          <w:bCs/>
          <w:sz w:val="28"/>
          <w:szCs w:val="28"/>
        </w:rPr>
      </w:pPr>
      <w:r>
        <w:rPr>
          <w:rFonts w:asciiTheme="minorHAnsi" w:hAnsiTheme="minorHAnsi"/>
          <w:sz w:val="28"/>
          <w:szCs w:val="28"/>
        </w:rPr>
        <w:t>CIS Service Offer</w:t>
      </w:r>
      <w:r w:rsidRPr="00391EF0">
        <w:rPr>
          <w:rFonts w:asciiTheme="minorHAnsi" w:hAnsiTheme="minorHAnsi"/>
          <w:sz w:val="28"/>
          <w:szCs w:val="28"/>
        </w:rPr>
        <w:t xml:space="preserve"> </w:t>
      </w:r>
      <w:r>
        <w:rPr>
          <w:rFonts w:asciiTheme="minorHAnsi" w:hAnsiTheme="minorHAnsi"/>
          <w:sz w:val="28"/>
          <w:szCs w:val="28"/>
        </w:rPr>
        <w:t xml:space="preserve">- </w:t>
      </w:r>
      <w:r w:rsidRPr="00391EF0">
        <w:rPr>
          <w:rFonts w:asciiTheme="minorHAnsi" w:hAnsiTheme="minorHAnsi"/>
          <w:b/>
          <w:bCs/>
          <w:sz w:val="28"/>
          <w:szCs w:val="28"/>
        </w:rPr>
        <w:t xml:space="preserve">Page </w:t>
      </w:r>
      <w:r>
        <w:rPr>
          <w:rFonts w:asciiTheme="minorHAnsi" w:hAnsiTheme="minorHAnsi"/>
          <w:b/>
          <w:bCs/>
          <w:sz w:val="28"/>
          <w:szCs w:val="28"/>
        </w:rPr>
        <w:t>3</w:t>
      </w:r>
    </w:p>
    <w:p w14:paraId="7AFFF51F" w14:textId="77777777" w:rsidR="00726D17" w:rsidRDefault="00726D17" w:rsidP="00726D17">
      <w:pPr>
        <w:pStyle w:val="Default"/>
        <w:ind w:left="284" w:right="2930"/>
        <w:jc w:val="right"/>
        <w:rPr>
          <w:rFonts w:asciiTheme="minorHAnsi" w:hAnsiTheme="minorHAnsi"/>
          <w:sz w:val="28"/>
          <w:szCs w:val="28"/>
        </w:rPr>
      </w:pPr>
    </w:p>
    <w:p w14:paraId="486B9B00" w14:textId="77777777" w:rsidR="00726D17" w:rsidRPr="00391EF0" w:rsidRDefault="00726D17" w:rsidP="00726D17">
      <w:pPr>
        <w:pStyle w:val="Default"/>
        <w:ind w:left="284" w:right="2930"/>
        <w:jc w:val="right"/>
        <w:rPr>
          <w:rFonts w:asciiTheme="minorHAnsi" w:hAnsiTheme="minorHAnsi"/>
          <w:b/>
          <w:bCs/>
          <w:sz w:val="28"/>
          <w:szCs w:val="28"/>
        </w:rPr>
      </w:pPr>
      <w:r>
        <w:rPr>
          <w:rFonts w:asciiTheme="minorHAnsi" w:hAnsiTheme="minorHAnsi"/>
          <w:sz w:val="28"/>
          <w:szCs w:val="28"/>
        </w:rPr>
        <w:t>CIS Locations</w:t>
      </w:r>
      <w:r w:rsidRPr="00391EF0">
        <w:rPr>
          <w:rFonts w:asciiTheme="minorHAnsi" w:hAnsiTheme="minorHAnsi"/>
          <w:sz w:val="28"/>
          <w:szCs w:val="28"/>
        </w:rPr>
        <w:t xml:space="preserve"> </w:t>
      </w:r>
      <w:r>
        <w:rPr>
          <w:rFonts w:asciiTheme="minorHAnsi" w:hAnsiTheme="minorHAnsi"/>
          <w:sz w:val="28"/>
          <w:szCs w:val="28"/>
        </w:rPr>
        <w:t xml:space="preserve">- </w:t>
      </w:r>
      <w:r w:rsidRPr="00391EF0">
        <w:rPr>
          <w:rFonts w:asciiTheme="minorHAnsi" w:hAnsiTheme="minorHAnsi"/>
          <w:b/>
          <w:bCs/>
          <w:sz w:val="28"/>
          <w:szCs w:val="28"/>
        </w:rPr>
        <w:t xml:space="preserve">Page </w:t>
      </w:r>
      <w:r>
        <w:rPr>
          <w:rFonts w:asciiTheme="minorHAnsi" w:hAnsiTheme="minorHAnsi"/>
          <w:b/>
          <w:bCs/>
          <w:sz w:val="28"/>
          <w:szCs w:val="28"/>
        </w:rPr>
        <w:t>4</w:t>
      </w:r>
    </w:p>
    <w:p w14:paraId="632628D6" w14:textId="77777777" w:rsidR="00726D17" w:rsidRPr="00391EF0" w:rsidRDefault="00726D17" w:rsidP="00726D17">
      <w:pPr>
        <w:pStyle w:val="Default"/>
        <w:ind w:left="284" w:right="2930"/>
        <w:jc w:val="right"/>
        <w:rPr>
          <w:rFonts w:asciiTheme="minorHAnsi" w:hAnsiTheme="minorHAnsi"/>
          <w:sz w:val="28"/>
          <w:szCs w:val="28"/>
        </w:rPr>
      </w:pPr>
    </w:p>
    <w:p w14:paraId="49F991C7" w14:textId="77777777" w:rsidR="00726D17" w:rsidRPr="00391EF0" w:rsidRDefault="00726D17" w:rsidP="00726D17">
      <w:pPr>
        <w:pStyle w:val="Default"/>
        <w:ind w:left="284" w:right="2930"/>
        <w:jc w:val="right"/>
        <w:rPr>
          <w:rFonts w:asciiTheme="minorHAnsi" w:hAnsiTheme="minorHAnsi"/>
          <w:b/>
          <w:bCs/>
          <w:sz w:val="28"/>
          <w:szCs w:val="28"/>
        </w:rPr>
      </w:pPr>
      <w:r w:rsidRPr="00391EF0">
        <w:rPr>
          <w:rFonts w:asciiTheme="minorHAnsi" w:hAnsiTheme="minorHAnsi"/>
          <w:sz w:val="28"/>
          <w:szCs w:val="28"/>
        </w:rPr>
        <w:t xml:space="preserve">Job Description </w:t>
      </w:r>
      <w:r>
        <w:rPr>
          <w:rFonts w:asciiTheme="minorHAnsi" w:hAnsiTheme="minorHAnsi"/>
          <w:sz w:val="28"/>
          <w:szCs w:val="28"/>
        </w:rPr>
        <w:t xml:space="preserve">- </w:t>
      </w:r>
      <w:r w:rsidRPr="00391EF0">
        <w:rPr>
          <w:rFonts w:asciiTheme="minorHAnsi" w:hAnsiTheme="minorHAnsi"/>
          <w:b/>
          <w:bCs/>
          <w:sz w:val="28"/>
          <w:szCs w:val="28"/>
        </w:rPr>
        <w:t xml:space="preserve">Page </w:t>
      </w:r>
      <w:r>
        <w:rPr>
          <w:rFonts w:asciiTheme="minorHAnsi" w:hAnsiTheme="minorHAnsi"/>
          <w:b/>
          <w:bCs/>
          <w:sz w:val="28"/>
          <w:szCs w:val="28"/>
        </w:rPr>
        <w:t>5</w:t>
      </w:r>
    </w:p>
    <w:p w14:paraId="065A58B0" w14:textId="77777777" w:rsidR="00726D17" w:rsidRPr="00391EF0" w:rsidRDefault="00726D17" w:rsidP="00726D17">
      <w:pPr>
        <w:pStyle w:val="Default"/>
        <w:ind w:left="284" w:right="2930"/>
        <w:jc w:val="right"/>
        <w:rPr>
          <w:rFonts w:asciiTheme="minorHAnsi" w:hAnsiTheme="minorHAnsi"/>
          <w:b/>
          <w:bCs/>
          <w:sz w:val="28"/>
          <w:szCs w:val="28"/>
        </w:rPr>
      </w:pPr>
    </w:p>
    <w:p w14:paraId="5308FFCC" w14:textId="77777777" w:rsidR="00726D17" w:rsidRDefault="00726D17" w:rsidP="00726D17">
      <w:pPr>
        <w:pStyle w:val="Default"/>
        <w:ind w:left="284" w:right="2930"/>
        <w:jc w:val="right"/>
        <w:rPr>
          <w:rFonts w:asciiTheme="minorHAnsi" w:hAnsiTheme="minorHAnsi"/>
          <w:b/>
          <w:bCs/>
          <w:sz w:val="28"/>
          <w:szCs w:val="28"/>
        </w:rPr>
      </w:pPr>
      <w:r w:rsidRPr="00391EF0">
        <w:rPr>
          <w:rFonts w:asciiTheme="minorHAnsi" w:hAnsiTheme="minorHAnsi"/>
          <w:bCs/>
          <w:sz w:val="28"/>
          <w:szCs w:val="28"/>
        </w:rPr>
        <w:t>Person Specifications</w:t>
      </w:r>
      <w:r w:rsidRPr="00391EF0">
        <w:rPr>
          <w:rFonts w:asciiTheme="minorHAnsi" w:hAnsiTheme="minorHAnsi"/>
          <w:b/>
          <w:bCs/>
          <w:sz w:val="28"/>
          <w:szCs w:val="28"/>
        </w:rPr>
        <w:t xml:space="preserve"> </w:t>
      </w:r>
      <w:r w:rsidRPr="00AA0D38">
        <w:rPr>
          <w:rFonts w:asciiTheme="minorHAnsi" w:hAnsiTheme="minorHAnsi"/>
          <w:bCs/>
          <w:sz w:val="28"/>
          <w:szCs w:val="28"/>
        </w:rPr>
        <w:t xml:space="preserve">- </w:t>
      </w:r>
      <w:r w:rsidRPr="00391EF0">
        <w:rPr>
          <w:rFonts w:asciiTheme="minorHAnsi" w:hAnsiTheme="minorHAnsi"/>
          <w:b/>
          <w:bCs/>
          <w:sz w:val="28"/>
          <w:szCs w:val="28"/>
        </w:rPr>
        <w:t xml:space="preserve">Page </w:t>
      </w:r>
      <w:r>
        <w:rPr>
          <w:rFonts w:asciiTheme="minorHAnsi" w:hAnsiTheme="minorHAnsi"/>
          <w:b/>
          <w:bCs/>
          <w:sz w:val="28"/>
          <w:szCs w:val="28"/>
        </w:rPr>
        <w:t>6</w:t>
      </w:r>
    </w:p>
    <w:p w14:paraId="1B4A273A" w14:textId="77777777" w:rsidR="00726D17" w:rsidRDefault="00726D17" w:rsidP="00726D17">
      <w:pPr>
        <w:pStyle w:val="Default"/>
        <w:ind w:left="284" w:right="2930"/>
        <w:jc w:val="right"/>
        <w:rPr>
          <w:rFonts w:asciiTheme="minorHAnsi" w:hAnsiTheme="minorHAnsi"/>
          <w:b/>
          <w:bCs/>
          <w:sz w:val="28"/>
          <w:szCs w:val="28"/>
        </w:rPr>
      </w:pPr>
    </w:p>
    <w:p w14:paraId="06CFA80D" w14:textId="77777777" w:rsidR="00726D17" w:rsidRPr="00391EF0" w:rsidRDefault="00821DE2" w:rsidP="00726D17">
      <w:pPr>
        <w:pStyle w:val="Default"/>
        <w:ind w:left="284" w:right="2930"/>
        <w:jc w:val="right"/>
        <w:rPr>
          <w:rFonts w:asciiTheme="minorHAnsi" w:hAnsiTheme="minorHAnsi"/>
          <w:sz w:val="28"/>
          <w:szCs w:val="28"/>
        </w:rPr>
      </w:pPr>
      <w:r>
        <w:rPr>
          <w:rFonts w:asciiTheme="minorHAnsi" w:hAnsiTheme="minorHAnsi"/>
          <w:bCs/>
          <w:sz w:val="28"/>
          <w:szCs w:val="28"/>
        </w:rPr>
        <w:t>Required Competencies</w:t>
      </w:r>
      <w:r w:rsidR="00726D17">
        <w:rPr>
          <w:rFonts w:asciiTheme="minorHAnsi" w:hAnsiTheme="minorHAnsi"/>
          <w:bCs/>
          <w:sz w:val="28"/>
          <w:szCs w:val="28"/>
        </w:rPr>
        <w:t xml:space="preserve"> -</w:t>
      </w:r>
      <w:r w:rsidR="00726D17">
        <w:rPr>
          <w:rFonts w:asciiTheme="minorHAnsi" w:hAnsiTheme="minorHAnsi"/>
          <w:b/>
          <w:bCs/>
          <w:sz w:val="28"/>
          <w:szCs w:val="28"/>
        </w:rPr>
        <w:t xml:space="preserve"> Page 7</w:t>
      </w:r>
    </w:p>
    <w:p w14:paraId="676EB53D" w14:textId="77777777" w:rsidR="00726D17" w:rsidRPr="00391EF0" w:rsidRDefault="00726D17" w:rsidP="00726D17">
      <w:pPr>
        <w:pStyle w:val="Default"/>
        <w:ind w:left="284" w:right="2930"/>
        <w:jc w:val="right"/>
        <w:rPr>
          <w:rFonts w:asciiTheme="minorHAnsi" w:hAnsiTheme="minorHAnsi"/>
          <w:sz w:val="28"/>
          <w:szCs w:val="28"/>
        </w:rPr>
      </w:pPr>
    </w:p>
    <w:p w14:paraId="1D2BE00C" w14:textId="77777777" w:rsidR="00726D17" w:rsidRPr="00AA0D38" w:rsidRDefault="00726D17" w:rsidP="00726D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sidRPr="00AA0D38">
        <w:rPr>
          <w:rFonts w:asciiTheme="minorHAnsi" w:hAnsiTheme="minorHAnsi" w:cs="Arial"/>
          <w:bCs/>
          <w:sz w:val="28"/>
          <w:szCs w:val="28"/>
        </w:rPr>
        <w:t xml:space="preserve">Terms and Conditions </w:t>
      </w:r>
      <w:r>
        <w:rPr>
          <w:rFonts w:asciiTheme="minorHAnsi" w:hAnsiTheme="minorHAnsi" w:cs="Arial"/>
          <w:bCs/>
          <w:sz w:val="28"/>
          <w:szCs w:val="28"/>
        </w:rPr>
        <w:t xml:space="preserve">- </w:t>
      </w:r>
      <w:r w:rsidRPr="00AA0D38">
        <w:rPr>
          <w:rFonts w:asciiTheme="minorHAnsi" w:hAnsiTheme="minorHAnsi" w:cs="Arial"/>
          <w:b/>
          <w:bCs/>
          <w:sz w:val="28"/>
          <w:szCs w:val="28"/>
        </w:rPr>
        <w:t xml:space="preserve">Page </w:t>
      </w:r>
      <w:r>
        <w:rPr>
          <w:rFonts w:asciiTheme="minorHAnsi" w:hAnsiTheme="minorHAnsi" w:cs="Arial"/>
          <w:b/>
          <w:bCs/>
          <w:sz w:val="28"/>
          <w:szCs w:val="28"/>
        </w:rPr>
        <w:t>9</w:t>
      </w:r>
    </w:p>
    <w:p w14:paraId="373EDBA4" w14:textId="77777777" w:rsidR="00726D17" w:rsidRPr="002D1EB4" w:rsidRDefault="00726D17" w:rsidP="00726D17">
      <w:pPr>
        <w:pStyle w:val="ListParagraph"/>
        <w:ind w:left="284" w:right="2930"/>
        <w:jc w:val="right"/>
        <w:rPr>
          <w:rFonts w:asciiTheme="minorHAnsi" w:hAnsiTheme="minorHAnsi" w:cs="Arial"/>
          <w:b/>
          <w:bCs/>
          <w:sz w:val="28"/>
          <w:szCs w:val="28"/>
        </w:rPr>
      </w:pPr>
    </w:p>
    <w:p w14:paraId="017CEDA9" w14:textId="77777777" w:rsidR="00726D17" w:rsidRPr="00AA0D38" w:rsidRDefault="00726D17" w:rsidP="00726D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Pr>
          <w:rFonts w:asciiTheme="minorHAnsi" w:hAnsiTheme="minorHAnsi" w:cs="Arial"/>
          <w:bCs/>
          <w:sz w:val="28"/>
          <w:szCs w:val="28"/>
        </w:rPr>
        <w:t>How to Apply</w:t>
      </w:r>
      <w:r w:rsidRPr="00AA0D38">
        <w:rPr>
          <w:rFonts w:asciiTheme="minorHAnsi" w:hAnsiTheme="minorHAnsi" w:cs="Arial"/>
          <w:b/>
          <w:bCs/>
          <w:sz w:val="28"/>
          <w:szCs w:val="28"/>
        </w:rPr>
        <w:t xml:space="preserve"> </w:t>
      </w:r>
      <w:r>
        <w:rPr>
          <w:rFonts w:asciiTheme="minorHAnsi" w:hAnsiTheme="minorHAnsi" w:cs="Arial"/>
          <w:b/>
          <w:bCs/>
          <w:sz w:val="28"/>
          <w:szCs w:val="28"/>
        </w:rPr>
        <w:t xml:space="preserve">- </w:t>
      </w:r>
      <w:r w:rsidRPr="00AA0D38">
        <w:rPr>
          <w:rFonts w:asciiTheme="minorHAnsi" w:hAnsiTheme="minorHAnsi" w:cs="Arial"/>
          <w:b/>
          <w:bCs/>
          <w:sz w:val="28"/>
          <w:szCs w:val="28"/>
        </w:rPr>
        <w:t xml:space="preserve">Page </w:t>
      </w:r>
      <w:r>
        <w:rPr>
          <w:rFonts w:asciiTheme="minorHAnsi" w:hAnsiTheme="minorHAnsi" w:cs="Arial"/>
          <w:b/>
          <w:bCs/>
          <w:sz w:val="28"/>
          <w:szCs w:val="28"/>
        </w:rPr>
        <w:t>10</w:t>
      </w:r>
    </w:p>
    <w:p w14:paraId="30B62005" w14:textId="77777777" w:rsidR="00032870" w:rsidRPr="00EC6B3B" w:rsidRDefault="00032870" w:rsidP="00032870">
      <w:pPr>
        <w:pStyle w:val="Default"/>
        <w:rPr>
          <w:rFonts w:asciiTheme="minorHAnsi" w:hAnsiTheme="minorHAnsi"/>
          <w:sz w:val="36"/>
          <w:szCs w:val="36"/>
        </w:rPr>
      </w:pPr>
    </w:p>
    <w:p w14:paraId="55F73F6D" w14:textId="77777777" w:rsidR="00032870" w:rsidRPr="00EC6B3B" w:rsidRDefault="00032870" w:rsidP="00032870">
      <w:pPr>
        <w:pStyle w:val="Default"/>
        <w:rPr>
          <w:rFonts w:asciiTheme="minorHAnsi" w:hAnsiTheme="minorHAnsi"/>
          <w:sz w:val="36"/>
          <w:szCs w:val="36"/>
        </w:rPr>
      </w:pPr>
    </w:p>
    <w:p w14:paraId="09491540" w14:textId="77777777" w:rsidR="00032870" w:rsidRPr="00EC6B3B" w:rsidRDefault="00032870" w:rsidP="000328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3C0EF8C" w14:textId="77777777" w:rsidR="00A22F2C" w:rsidRPr="00EC6B3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2BB2A9A6" w14:textId="77777777" w:rsidR="00A22F2C" w:rsidRPr="00EC6B3B" w:rsidRDefault="00A22F2C" w:rsidP="00742C7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00230C57" w14:textId="77777777" w:rsidR="00032870" w:rsidRPr="00EC6B3B" w:rsidRDefault="00032870" w:rsidP="00742C7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5B9D2093" w14:textId="77777777" w:rsidR="00726D17" w:rsidRDefault="00726D17">
      <w:pPr>
        <w:rPr>
          <w:rFonts w:asciiTheme="minorHAnsi" w:hAnsiTheme="minorHAnsi" w:cs="Arial"/>
          <w:b/>
          <w:sz w:val="32"/>
          <w:lang w:val="en-IE"/>
        </w:rPr>
      </w:pPr>
      <w:r>
        <w:rPr>
          <w:rFonts w:asciiTheme="minorHAnsi" w:hAnsiTheme="minorHAnsi" w:cs="Arial"/>
          <w:b/>
          <w:sz w:val="32"/>
          <w:lang w:val="en-IE"/>
        </w:rPr>
        <w:br w:type="page"/>
      </w:r>
    </w:p>
    <w:p w14:paraId="35F77F5F" w14:textId="77777777" w:rsidR="00726D17" w:rsidRDefault="00726D17" w:rsidP="00AF1DDF">
      <w:pPr>
        <w:pBdr>
          <w:bottom w:val="single" w:sz="12" w:space="1" w:color="auto"/>
        </w:pBdr>
        <w:ind w:right="4"/>
        <w:jc w:val="center"/>
        <w:rPr>
          <w:rFonts w:asciiTheme="minorHAnsi" w:hAnsiTheme="minorHAnsi" w:cs="Arial"/>
          <w:b/>
          <w:sz w:val="32"/>
          <w:lang w:val="en-IE"/>
        </w:rPr>
      </w:pPr>
    </w:p>
    <w:p w14:paraId="72DE2AD0" w14:textId="77777777" w:rsidR="00AF1DDF" w:rsidRPr="00EC6B3B" w:rsidRDefault="00AF1DDF" w:rsidP="00AF1DDF">
      <w:pPr>
        <w:pBdr>
          <w:bottom w:val="single" w:sz="12" w:space="1" w:color="auto"/>
        </w:pBdr>
        <w:ind w:right="4"/>
        <w:jc w:val="center"/>
        <w:rPr>
          <w:rFonts w:asciiTheme="minorHAnsi" w:hAnsiTheme="minorHAnsi" w:cs="Arial"/>
          <w:b/>
          <w:sz w:val="32"/>
          <w:lang w:val="en-IE"/>
        </w:rPr>
      </w:pPr>
      <w:r>
        <w:rPr>
          <w:rFonts w:asciiTheme="minorHAnsi" w:hAnsiTheme="minorHAnsi" w:cs="Arial"/>
          <w:b/>
          <w:sz w:val="32"/>
          <w:lang w:val="en-IE"/>
        </w:rPr>
        <w:t xml:space="preserve">Citizens Information Service </w:t>
      </w:r>
      <w:r w:rsidR="00A2077A">
        <w:rPr>
          <w:rFonts w:asciiTheme="minorHAnsi" w:hAnsiTheme="minorHAnsi" w:cs="Arial"/>
          <w:b/>
          <w:sz w:val="32"/>
          <w:lang w:val="en-IE"/>
        </w:rPr>
        <w:t>- Service Offer</w:t>
      </w:r>
    </w:p>
    <w:p w14:paraId="501D5C75" w14:textId="77777777" w:rsidR="0031298E" w:rsidRPr="00EC6B3B" w:rsidRDefault="0031298E" w:rsidP="0031298E">
      <w:pPr>
        <w:ind w:right="4"/>
        <w:rPr>
          <w:rFonts w:asciiTheme="minorHAnsi" w:hAnsiTheme="minorHAnsi" w:cs="Arial"/>
          <w:b/>
          <w:iCs/>
          <w:sz w:val="28"/>
          <w:szCs w:val="28"/>
          <w:lang w:val="en-IE"/>
        </w:rPr>
      </w:pPr>
    </w:p>
    <w:p w14:paraId="1170C7C1" w14:textId="77777777" w:rsidR="0031298E" w:rsidRPr="00C071A4" w:rsidRDefault="0031298E"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 xml:space="preserve">Citizens Information Services (CISs) provide free, impartial and confidential information, advice and advocacy services to the public. Each Citizens Information Service covers a geographical area within their region, facilitating both rural and urban areas, delivering a service through a network of Citizen Information Centres (CICs). </w:t>
      </w:r>
    </w:p>
    <w:p w14:paraId="2EABE306" w14:textId="77777777" w:rsidR="0031298E" w:rsidRPr="00C071A4" w:rsidRDefault="0031298E" w:rsidP="00C071A4">
      <w:pPr>
        <w:ind w:right="4"/>
        <w:jc w:val="both"/>
        <w:rPr>
          <w:rFonts w:asciiTheme="minorHAnsi" w:hAnsiTheme="minorHAnsi" w:cs="Arial"/>
          <w:iCs/>
          <w:szCs w:val="24"/>
          <w:lang w:val="en-IE"/>
        </w:rPr>
      </w:pPr>
    </w:p>
    <w:p w14:paraId="13312198" w14:textId="77777777" w:rsidR="0031298E" w:rsidRPr="00C071A4" w:rsidRDefault="0031298E" w:rsidP="00C071A4">
      <w:pPr>
        <w:ind w:right="4"/>
        <w:jc w:val="center"/>
        <w:rPr>
          <w:rFonts w:asciiTheme="minorHAnsi" w:hAnsiTheme="minorHAnsi" w:cs="Arial"/>
          <w:b/>
          <w:iCs/>
          <w:szCs w:val="24"/>
          <w:lang w:val="en-IE"/>
        </w:rPr>
      </w:pPr>
      <w:r w:rsidRPr="00C071A4">
        <w:rPr>
          <w:rFonts w:asciiTheme="minorHAnsi" w:hAnsiTheme="minorHAnsi" w:cs="Arial"/>
          <w:b/>
          <w:iCs/>
          <w:szCs w:val="24"/>
          <w:lang w:val="en-IE"/>
        </w:rPr>
        <w:t>Information and Advice</w:t>
      </w:r>
    </w:p>
    <w:p w14:paraId="5EE27179" w14:textId="77777777" w:rsidR="0031298E" w:rsidRPr="00C071A4" w:rsidRDefault="0031298E" w:rsidP="00C071A4">
      <w:pPr>
        <w:ind w:right="4"/>
        <w:jc w:val="both"/>
        <w:rPr>
          <w:rFonts w:asciiTheme="minorHAnsi" w:hAnsiTheme="minorHAnsi" w:cs="Arial"/>
          <w:iCs/>
          <w:szCs w:val="24"/>
          <w:lang w:val="en-IE"/>
        </w:rPr>
      </w:pPr>
    </w:p>
    <w:p w14:paraId="30282412" w14:textId="77777777" w:rsidR="006C73A6" w:rsidRPr="00C071A4" w:rsidRDefault="00F32547"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 xml:space="preserve">Our Information Officers assist people with queries in relation to a broad spectrum of public and social services, including social welfare entitlements, income tax calculations, housing supports and access to health services. Our staff receive regular training and social policy updates to ensure that the information and advice that we provide is up-to-date and relevant for CIS service-users. </w:t>
      </w:r>
    </w:p>
    <w:p w14:paraId="0EFC9CB6" w14:textId="77777777" w:rsidR="0046619E" w:rsidRPr="00C071A4" w:rsidRDefault="0046619E" w:rsidP="00C071A4">
      <w:pPr>
        <w:ind w:right="4"/>
        <w:jc w:val="center"/>
        <w:rPr>
          <w:rFonts w:asciiTheme="minorHAnsi" w:hAnsiTheme="minorHAnsi" w:cs="Arial"/>
          <w:b/>
          <w:iCs/>
          <w:szCs w:val="24"/>
          <w:lang w:val="en-IE"/>
        </w:rPr>
      </w:pPr>
      <w:r w:rsidRPr="00C071A4">
        <w:rPr>
          <w:rFonts w:asciiTheme="minorHAnsi" w:hAnsiTheme="minorHAnsi" w:cs="Arial"/>
          <w:b/>
          <w:iCs/>
          <w:szCs w:val="24"/>
          <w:lang w:val="en-IE"/>
        </w:rPr>
        <w:t>Social Policy</w:t>
      </w:r>
    </w:p>
    <w:p w14:paraId="0C14A140" w14:textId="77777777" w:rsidR="0046619E" w:rsidRPr="00C071A4" w:rsidRDefault="0046619E" w:rsidP="00C071A4">
      <w:pPr>
        <w:ind w:right="4"/>
        <w:jc w:val="both"/>
        <w:rPr>
          <w:rFonts w:asciiTheme="minorHAnsi" w:hAnsiTheme="minorHAnsi" w:cs="Arial"/>
          <w:iCs/>
          <w:szCs w:val="24"/>
          <w:lang w:val="en-IE"/>
        </w:rPr>
      </w:pPr>
    </w:p>
    <w:p w14:paraId="0E7AD165" w14:textId="77777777" w:rsidR="0031298E" w:rsidRPr="00C071A4" w:rsidRDefault="00F32547"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 xml:space="preserve">Our staff also engage in </w:t>
      </w:r>
      <w:r w:rsidR="00857CB4" w:rsidRPr="00C071A4">
        <w:rPr>
          <w:rFonts w:asciiTheme="minorHAnsi" w:hAnsiTheme="minorHAnsi" w:cs="Arial"/>
          <w:iCs/>
          <w:szCs w:val="24"/>
          <w:lang w:val="en-IE"/>
        </w:rPr>
        <w:t xml:space="preserve">social </w:t>
      </w:r>
      <w:r w:rsidRPr="00C071A4">
        <w:rPr>
          <w:rFonts w:asciiTheme="minorHAnsi" w:hAnsiTheme="minorHAnsi" w:cs="Arial"/>
          <w:iCs/>
          <w:szCs w:val="24"/>
          <w:lang w:val="en-IE"/>
        </w:rPr>
        <w:t xml:space="preserve">policy reporting, highlighting issues that affect </w:t>
      </w:r>
      <w:r w:rsidR="006433EB" w:rsidRPr="00C071A4">
        <w:rPr>
          <w:rFonts w:asciiTheme="minorHAnsi" w:hAnsiTheme="minorHAnsi" w:cs="Arial"/>
          <w:iCs/>
          <w:szCs w:val="24"/>
          <w:lang w:val="en-IE"/>
        </w:rPr>
        <w:t>our</w:t>
      </w:r>
      <w:r w:rsidRPr="00C071A4">
        <w:rPr>
          <w:rFonts w:asciiTheme="minorHAnsi" w:hAnsiTheme="minorHAnsi" w:cs="Arial"/>
          <w:iCs/>
          <w:szCs w:val="24"/>
          <w:lang w:val="en-IE"/>
        </w:rPr>
        <w:t xml:space="preserve"> clients in accessing public services, which in turn </w:t>
      </w:r>
      <w:r w:rsidR="0046619E" w:rsidRPr="00C071A4">
        <w:rPr>
          <w:rFonts w:asciiTheme="minorHAnsi" w:hAnsiTheme="minorHAnsi" w:cs="Arial"/>
          <w:iCs/>
          <w:szCs w:val="24"/>
          <w:lang w:val="en-IE"/>
        </w:rPr>
        <w:t xml:space="preserve">feeds into the work of the Citizens Information Board in the development of policy papers and recommendations to government. Through this process, CIS Information Officers capture social policy issues in real-time, </w:t>
      </w:r>
      <w:r w:rsidR="004B1BFF" w:rsidRPr="00C071A4">
        <w:rPr>
          <w:rFonts w:asciiTheme="minorHAnsi" w:hAnsiTheme="minorHAnsi" w:cs="Arial"/>
          <w:iCs/>
          <w:szCs w:val="24"/>
          <w:lang w:val="en-IE"/>
        </w:rPr>
        <w:t>facilitating</w:t>
      </w:r>
      <w:r w:rsidR="0046619E" w:rsidRPr="00C071A4">
        <w:rPr>
          <w:rFonts w:asciiTheme="minorHAnsi" w:hAnsiTheme="minorHAnsi" w:cs="Arial"/>
          <w:iCs/>
          <w:szCs w:val="24"/>
          <w:lang w:val="en-IE"/>
        </w:rPr>
        <w:t xml:space="preserve"> the development of responsive and evidence-based policy reporting. </w:t>
      </w:r>
    </w:p>
    <w:p w14:paraId="18BFCB90" w14:textId="77777777" w:rsidR="0031298E" w:rsidRPr="00C071A4" w:rsidRDefault="0031298E" w:rsidP="00C071A4">
      <w:pPr>
        <w:ind w:right="4"/>
        <w:jc w:val="both"/>
        <w:rPr>
          <w:rFonts w:asciiTheme="minorHAnsi" w:hAnsiTheme="minorHAnsi" w:cs="Arial"/>
          <w:iCs/>
          <w:szCs w:val="24"/>
          <w:lang w:val="en-IE"/>
        </w:rPr>
      </w:pPr>
    </w:p>
    <w:p w14:paraId="10F10BD0" w14:textId="77777777" w:rsidR="0031298E" w:rsidRPr="00C071A4" w:rsidRDefault="0031298E" w:rsidP="00C071A4">
      <w:pPr>
        <w:ind w:right="4"/>
        <w:jc w:val="center"/>
        <w:rPr>
          <w:rFonts w:asciiTheme="minorHAnsi" w:hAnsiTheme="minorHAnsi" w:cs="Arial"/>
          <w:b/>
          <w:iCs/>
          <w:szCs w:val="24"/>
          <w:lang w:val="en-IE"/>
        </w:rPr>
      </w:pPr>
      <w:r w:rsidRPr="00C071A4">
        <w:rPr>
          <w:rFonts w:asciiTheme="minorHAnsi" w:hAnsiTheme="minorHAnsi" w:cs="Arial"/>
          <w:b/>
          <w:iCs/>
          <w:szCs w:val="24"/>
          <w:lang w:val="en-IE"/>
        </w:rPr>
        <w:t>Advocacy</w:t>
      </w:r>
    </w:p>
    <w:p w14:paraId="0A5EDC65" w14:textId="77777777" w:rsidR="00F32547" w:rsidRPr="00C071A4" w:rsidRDefault="00F32547" w:rsidP="00C071A4">
      <w:pPr>
        <w:ind w:right="4"/>
        <w:rPr>
          <w:rFonts w:asciiTheme="minorHAnsi" w:hAnsiTheme="minorHAnsi" w:cs="Arial"/>
          <w:iCs/>
          <w:szCs w:val="24"/>
          <w:lang w:val="en-IE"/>
        </w:rPr>
      </w:pPr>
    </w:p>
    <w:p w14:paraId="7439BA26" w14:textId="77777777" w:rsidR="006C73A6" w:rsidRPr="00C071A4" w:rsidRDefault="00F32547"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 xml:space="preserve">If a person presents with a query or problem that we are not able to assist with through our </w:t>
      </w:r>
      <w:r w:rsidR="006C73A6" w:rsidRPr="00C071A4">
        <w:rPr>
          <w:rFonts w:asciiTheme="minorHAnsi" w:hAnsiTheme="minorHAnsi" w:cs="Arial"/>
          <w:iCs/>
          <w:szCs w:val="24"/>
          <w:lang w:val="en-IE"/>
        </w:rPr>
        <w:t>drop-in information/advice</w:t>
      </w:r>
      <w:r w:rsidRPr="00C071A4">
        <w:rPr>
          <w:rFonts w:asciiTheme="minorHAnsi" w:hAnsiTheme="minorHAnsi" w:cs="Arial"/>
          <w:iCs/>
          <w:szCs w:val="24"/>
          <w:lang w:val="en-IE"/>
        </w:rPr>
        <w:t xml:space="preserve"> service, </w:t>
      </w:r>
      <w:r w:rsidR="006C73A6" w:rsidRPr="00C071A4">
        <w:rPr>
          <w:rFonts w:asciiTheme="minorHAnsi" w:hAnsiTheme="minorHAnsi" w:cs="Arial"/>
          <w:iCs/>
          <w:szCs w:val="24"/>
          <w:lang w:val="en-IE"/>
        </w:rPr>
        <w:t>Information Officers can provide further support through our</w:t>
      </w:r>
      <w:r w:rsidRPr="00C071A4">
        <w:rPr>
          <w:rFonts w:asciiTheme="minorHAnsi" w:hAnsiTheme="minorHAnsi" w:cs="Arial"/>
          <w:iCs/>
          <w:szCs w:val="24"/>
          <w:lang w:val="en-IE"/>
        </w:rPr>
        <w:t xml:space="preserve"> advocacy service. </w:t>
      </w:r>
      <w:r w:rsidR="006C73A6" w:rsidRPr="00C071A4">
        <w:rPr>
          <w:rFonts w:asciiTheme="minorHAnsi" w:hAnsiTheme="minorHAnsi" w:cs="Arial"/>
          <w:iCs/>
          <w:szCs w:val="24"/>
          <w:lang w:val="en-IE"/>
        </w:rPr>
        <w:t xml:space="preserve">This can mean a once-off engagement, such as assisting someone to write a letter or make a phone call, or a complex and longer-term process such as preparing people for, or representing them at, a Social Welfare Appeals Office or Workplace Relations Commission hearing. </w:t>
      </w:r>
    </w:p>
    <w:p w14:paraId="65A72B21" w14:textId="77777777" w:rsidR="006C73A6" w:rsidRPr="00C071A4" w:rsidRDefault="006C73A6" w:rsidP="00C071A4">
      <w:pPr>
        <w:ind w:right="4"/>
        <w:jc w:val="both"/>
        <w:rPr>
          <w:rFonts w:asciiTheme="minorHAnsi" w:hAnsiTheme="minorHAnsi" w:cs="Arial"/>
          <w:iCs/>
          <w:szCs w:val="24"/>
          <w:lang w:val="en-IE"/>
        </w:rPr>
      </w:pPr>
    </w:p>
    <w:p w14:paraId="592E7D69" w14:textId="77777777" w:rsidR="0031298E" w:rsidRPr="00C071A4" w:rsidRDefault="006C73A6"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The range and level of advocacy support provided by CISs has continued to develop and expand year on year, with significant outcomes achieved for people around the country</w:t>
      </w:r>
      <w:r w:rsidR="00EB5119" w:rsidRPr="00C071A4">
        <w:rPr>
          <w:rFonts w:asciiTheme="minorHAnsi" w:hAnsiTheme="minorHAnsi" w:cs="Arial"/>
          <w:iCs/>
          <w:szCs w:val="24"/>
          <w:lang w:val="en-IE"/>
        </w:rPr>
        <w:t xml:space="preserve"> in the areas including employment, equality, housing and social welfare</w:t>
      </w:r>
      <w:r w:rsidRPr="00C071A4">
        <w:rPr>
          <w:rFonts w:asciiTheme="minorHAnsi" w:hAnsiTheme="minorHAnsi" w:cs="Arial"/>
          <w:iCs/>
          <w:szCs w:val="24"/>
          <w:lang w:val="en-IE"/>
        </w:rPr>
        <w:t xml:space="preserve">. All Information Officers are supported by a regional Advocacy Support Worker who provides expert advice, coaching and mentoring in </w:t>
      </w:r>
      <w:r w:rsidR="00EB5119" w:rsidRPr="00C071A4">
        <w:rPr>
          <w:rFonts w:asciiTheme="minorHAnsi" w:hAnsiTheme="minorHAnsi" w:cs="Arial"/>
          <w:iCs/>
          <w:szCs w:val="24"/>
          <w:lang w:val="en-IE"/>
        </w:rPr>
        <w:t xml:space="preserve">this </w:t>
      </w:r>
      <w:r w:rsidR="004B1BFF" w:rsidRPr="00C071A4">
        <w:rPr>
          <w:rFonts w:asciiTheme="minorHAnsi" w:hAnsiTheme="minorHAnsi" w:cs="Arial"/>
          <w:iCs/>
          <w:szCs w:val="24"/>
          <w:lang w:val="en-IE"/>
        </w:rPr>
        <w:t xml:space="preserve">key </w:t>
      </w:r>
      <w:r w:rsidR="00EB5119" w:rsidRPr="00C071A4">
        <w:rPr>
          <w:rFonts w:asciiTheme="minorHAnsi" w:hAnsiTheme="minorHAnsi" w:cs="Arial"/>
          <w:iCs/>
          <w:szCs w:val="24"/>
          <w:lang w:val="en-IE"/>
        </w:rPr>
        <w:t xml:space="preserve">aspect of our work. </w:t>
      </w:r>
    </w:p>
    <w:p w14:paraId="678DF89D" w14:textId="77777777" w:rsidR="004B1BFF" w:rsidRPr="00C071A4" w:rsidRDefault="004B1BFF" w:rsidP="00C071A4">
      <w:pPr>
        <w:ind w:right="4"/>
        <w:jc w:val="center"/>
        <w:rPr>
          <w:rFonts w:asciiTheme="minorHAnsi" w:hAnsiTheme="minorHAnsi" w:cs="Arial"/>
          <w:b/>
          <w:iCs/>
          <w:szCs w:val="24"/>
          <w:lang w:val="en-IE"/>
        </w:rPr>
      </w:pPr>
    </w:p>
    <w:p w14:paraId="4C878636" w14:textId="77777777" w:rsidR="006C73A6" w:rsidRPr="00C071A4" w:rsidRDefault="006C73A6" w:rsidP="00C071A4">
      <w:pPr>
        <w:ind w:right="4"/>
        <w:jc w:val="center"/>
        <w:rPr>
          <w:rFonts w:asciiTheme="minorHAnsi" w:hAnsiTheme="minorHAnsi" w:cs="Arial"/>
          <w:b/>
          <w:iCs/>
          <w:szCs w:val="24"/>
          <w:lang w:val="en-IE"/>
        </w:rPr>
      </w:pPr>
      <w:r w:rsidRPr="00C071A4">
        <w:rPr>
          <w:rFonts w:asciiTheme="minorHAnsi" w:hAnsiTheme="minorHAnsi" w:cs="Arial"/>
          <w:b/>
          <w:iCs/>
          <w:szCs w:val="24"/>
          <w:lang w:val="en-IE"/>
        </w:rPr>
        <w:t>Applicants</w:t>
      </w:r>
    </w:p>
    <w:p w14:paraId="0634A408" w14:textId="77777777" w:rsidR="006C73A6" w:rsidRPr="00C071A4" w:rsidRDefault="006C73A6" w:rsidP="00C071A4">
      <w:pPr>
        <w:ind w:right="4"/>
        <w:jc w:val="both"/>
        <w:rPr>
          <w:rFonts w:asciiTheme="minorHAnsi" w:hAnsiTheme="minorHAnsi" w:cs="Arial"/>
          <w:iCs/>
          <w:szCs w:val="24"/>
          <w:lang w:val="en-IE"/>
        </w:rPr>
      </w:pPr>
    </w:p>
    <w:p w14:paraId="2C85754A" w14:textId="77777777" w:rsidR="0031298E" w:rsidRPr="00C071A4" w:rsidRDefault="0046619E" w:rsidP="00C071A4">
      <w:pPr>
        <w:ind w:right="4"/>
        <w:jc w:val="both"/>
        <w:rPr>
          <w:rFonts w:asciiTheme="minorHAnsi" w:hAnsiTheme="minorHAnsi" w:cs="Arial"/>
          <w:iCs/>
          <w:szCs w:val="24"/>
          <w:lang w:val="en-IE"/>
        </w:rPr>
      </w:pPr>
      <w:r w:rsidRPr="00C071A4">
        <w:rPr>
          <w:rFonts w:asciiTheme="minorHAnsi" w:hAnsiTheme="minorHAnsi" w:cs="Arial"/>
          <w:iCs/>
          <w:szCs w:val="24"/>
          <w:lang w:val="en-IE"/>
        </w:rPr>
        <w:t xml:space="preserve">If you are interested in working within a dynamic, face-to-face information service environment, engaging with people from diverse backgrounds and life-experiences, while contributing to social policy development, and engaging in advocacy casework to support those most in need of overcoming barriers to accessing their rights, we welcome your </w:t>
      </w:r>
      <w:r w:rsidR="007C726C" w:rsidRPr="00C071A4">
        <w:rPr>
          <w:rFonts w:asciiTheme="minorHAnsi" w:hAnsiTheme="minorHAnsi" w:cs="Arial"/>
          <w:iCs/>
          <w:szCs w:val="24"/>
          <w:lang w:val="en-IE"/>
        </w:rPr>
        <w:t>application</w:t>
      </w:r>
      <w:r w:rsidR="006C73A6" w:rsidRPr="00C071A4">
        <w:rPr>
          <w:rFonts w:asciiTheme="minorHAnsi" w:hAnsiTheme="minorHAnsi" w:cs="Arial"/>
          <w:iCs/>
          <w:szCs w:val="24"/>
          <w:lang w:val="en-IE"/>
        </w:rPr>
        <w:t xml:space="preserve"> for the permanent position of Information Officer with our service. </w:t>
      </w:r>
    </w:p>
    <w:p w14:paraId="16F15C12" w14:textId="77777777" w:rsidR="00AF1DDF" w:rsidRDefault="00AF1DDF" w:rsidP="006A2277">
      <w:pPr>
        <w:pBdr>
          <w:bottom w:val="single" w:sz="12" w:space="1" w:color="auto"/>
        </w:pBdr>
        <w:ind w:right="4"/>
        <w:jc w:val="center"/>
        <w:rPr>
          <w:rFonts w:asciiTheme="minorHAnsi" w:hAnsiTheme="minorHAnsi" w:cs="Arial"/>
          <w:b/>
          <w:sz w:val="32"/>
          <w:lang w:val="en-IE"/>
        </w:rPr>
      </w:pPr>
    </w:p>
    <w:p w14:paraId="4465DD41" w14:textId="77777777" w:rsidR="006A2277" w:rsidRPr="00EC6B3B" w:rsidRDefault="006A2277" w:rsidP="006A2277">
      <w:pPr>
        <w:pBdr>
          <w:bottom w:val="single" w:sz="12" w:space="1" w:color="auto"/>
        </w:pBdr>
        <w:ind w:right="4"/>
        <w:jc w:val="center"/>
        <w:rPr>
          <w:rFonts w:asciiTheme="minorHAnsi" w:hAnsiTheme="minorHAnsi" w:cs="Arial"/>
          <w:b/>
          <w:sz w:val="32"/>
          <w:lang w:val="en-IE"/>
        </w:rPr>
      </w:pPr>
      <w:r>
        <w:rPr>
          <w:rFonts w:asciiTheme="minorHAnsi" w:hAnsiTheme="minorHAnsi" w:cs="Arial"/>
          <w:b/>
          <w:sz w:val="32"/>
          <w:lang w:val="en-IE"/>
        </w:rPr>
        <w:t>Citizens Information Services</w:t>
      </w:r>
      <w:r w:rsidRPr="00EC6B3B">
        <w:rPr>
          <w:rFonts w:asciiTheme="minorHAnsi" w:hAnsiTheme="minorHAnsi" w:cs="Arial"/>
          <w:b/>
          <w:sz w:val="32"/>
          <w:lang w:val="en-IE"/>
        </w:rPr>
        <w:t xml:space="preserve"> – </w:t>
      </w:r>
      <w:r>
        <w:rPr>
          <w:rFonts w:asciiTheme="minorHAnsi" w:hAnsiTheme="minorHAnsi" w:cs="Arial"/>
          <w:b/>
          <w:sz w:val="32"/>
          <w:lang w:val="en-IE"/>
        </w:rPr>
        <w:t xml:space="preserve">Locations </w:t>
      </w:r>
    </w:p>
    <w:p w14:paraId="12E5E1BB" w14:textId="77777777" w:rsidR="0031298E" w:rsidRPr="00EC6B3B" w:rsidRDefault="0031298E" w:rsidP="0031298E">
      <w:pPr>
        <w:ind w:right="4"/>
        <w:jc w:val="both"/>
        <w:rPr>
          <w:rFonts w:asciiTheme="minorHAnsi" w:hAnsiTheme="minorHAnsi" w:cs="Arial"/>
          <w:iCs/>
          <w:szCs w:val="24"/>
          <w:lang w:val="en-IE"/>
        </w:rPr>
      </w:pPr>
    </w:p>
    <w:p w14:paraId="1811719E" w14:textId="77777777" w:rsidR="0031298E" w:rsidRPr="00EC6B3B" w:rsidRDefault="0031298E" w:rsidP="00C071A4">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Each Citizens Information </w:t>
      </w:r>
      <w:r w:rsidR="006A2277">
        <w:rPr>
          <w:rFonts w:asciiTheme="minorHAnsi" w:hAnsiTheme="minorHAnsi" w:cs="Arial"/>
          <w:iCs/>
          <w:szCs w:val="24"/>
          <w:lang w:val="en-IE"/>
        </w:rPr>
        <w:t>Regional Company</w:t>
      </w:r>
      <w:r w:rsidRPr="00EC6B3B">
        <w:rPr>
          <w:rFonts w:asciiTheme="minorHAnsi" w:hAnsiTheme="minorHAnsi" w:cs="Arial"/>
          <w:iCs/>
          <w:szCs w:val="24"/>
          <w:lang w:val="en-IE"/>
        </w:rPr>
        <w:t xml:space="preserve"> covers a geographical region, facilitating both rural and urban areas, delivering a service through a network of Citizen Information Centres. </w:t>
      </w:r>
    </w:p>
    <w:p w14:paraId="70407417" w14:textId="77777777" w:rsidR="0031298E" w:rsidRPr="00EC6B3B" w:rsidRDefault="0031298E" w:rsidP="00C071A4">
      <w:pPr>
        <w:ind w:right="4"/>
        <w:jc w:val="both"/>
        <w:rPr>
          <w:rFonts w:asciiTheme="minorHAnsi" w:hAnsiTheme="minorHAnsi" w:cs="Arial"/>
          <w:iCs/>
          <w:szCs w:val="24"/>
          <w:lang w:val="en-IE"/>
        </w:rPr>
      </w:pPr>
    </w:p>
    <w:p w14:paraId="73B2914F" w14:textId="77777777" w:rsidR="00813FF9" w:rsidRPr="00EC6B3B" w:rsidRDefault="0031298E" w:rsidP="00C071A4">
      <w:pPr>
        <w:ind w:right="4"/>
        <w:jc w:val="both"/>
        <w:rPr>
          <w:rFonts w:asciiTheme="minorHAnsi" w:hAnsiTheme="minorHAnsi" w:cs="Arial"/>
          <w:b/>
          <w:iCs/>
          <w:szCs w:val="24"/>
          <w:lang w:val="en-IE"/>
        </w:rPr>
      </w:pPr>
      <w:r w:rsidRPr="00EC6B3B">
        <w:rPr>
          <w:rFonts w:asciiTheme="minorHAnsi" w:hAnsiTheme="minorHAnsi" w:cs="Arial"/>
          <w:iCs/>
          <w:szCs w:val="24"/>
          <w:lang w:val="en-IE"/>
        </w:rPr>
        <w:t xml:space="preserve">The </w:t>
      </w:r>
      <w:r w:rsidR="002775A3" w:rsidRPr="00EC6B3B">
        <w:rPr>
          <w:rFonts w:asciiTheme="minorHAnsi" w:hAnsiTheme="minorHAnsi" w:cs="Arial"/>
          <w:iCs/>
          <w:szCs w:val="24"/>
          <w:lang w:val="en-IE"/>
        </w:rPr>
        <w:t>8 regional</w:t>
      </w:r>
      <w:r w:rsidRPr="00EC6B3B">
        <w:rPr>
          <w:rFonts w:asciiTheme="minorHAnsi" w:hAnsiTheme="minorHAnsi" w:cs="Arial"/>
          <w:iCs/>
          <w:szCs w:val="24"/>
          <w:lang w:val="en-IE"/>
        </w:rPr>
        <w:t xml:space="preserve"> CIS companies cover the following areas: North Dublin, Dublin South, North Connacht &amp; Ulster, North Leinster, North Munster, South Connacht, South Leinster and South Munster, </w:t>
      </w:r>
      <w:r w:rsidR="006A2277">
        <w:rPr>
          <w:rFonts w:asciiTheme="minorHAnsi" w:hAnsiTheme="minorHAnsi" w:cs="Arial"/>
          <w:iCs/>
          <w:szCs w:val="24"/>
          <w:lang w:val="en-IE"/>
        </w:rPr>
        <w:t xml:space="preserve">as illustrated in the map below. Each CIS Region is subdivided into a number of CIS Service Areas which in turn </w:t>
      </w:r>
      <w:r w:rsidR="00AF1DDF">
        <w:rPr>
          <w:rFonts w:asciiTheme="minorHAnsi" w:hAnsiTheme="minorHAnsi" w:cs="Arial"/>
          <w:iCs/>
          <w:szCs w:val="24"/>
          <w:lang w:val="en-IE"/>
        </w:rPr>
        <w:t xml:space="preserve">each </w:t>
      </w:r>
      <w:r w:rsidR="006A2277">
        <w:rPr>
          <w:rFonts w:asciiTheme="minorHAnsi" w:hAnsiTheme="minorHAnsi" w:cs="Arial"/>
          <w:iCs/>
          <w:szCs w:val="24"/>
          <w:lang w:val="en-IE"/>
        </w:rPr>
        <w:t>contain a number of Citizens Information Centres.</w:t>
      </w:r>
    </w:p>
    <w:p w14:paraId="247D86C0" w14:textId="77777777" w:rsidR="00813FF9" w:rsidRPr="00EC6B3B" w:rsidRDefault="00813FF9" w:rsidP="00813FF9">
      <w:pPr>
        <w:ind w:right="4"/>
        <w:jc w:val="center"/>
        <w:rPr>
          <w:rFonts w:asciiTheme="minorHAnsi" w:hAnsiTheme="minorHAnsi" w:cs="Arial"/>
          <w:iCs/>
          <w:szCs w:val="24"/>
          <w:lang w:val="en-IE"/>
        </w:rPr>
      </w:pPr>
    </w:p>
    <w:p w14:paraId="7EA741BF" w14:textId="77777777" w:rsidR="00813FF9" w:rsidRPr="00EC6B3B" w:rsidRDefault="00813FF9" w:rsidP="00813FF9">
      <w:pPr>
        <w:ind w:right="4"/>
        <w:jc w:val="both"/>
        <w:rPr>
          <w:rFonts w:asciiTheme="minorHAnsi" w:hAnsiTheme="minorHAnsi" w:cs="Arial"/>
          <w:iCs/>
          <w:szCs w:val="24"/>
          <w:lang w:val="en-IE"/>
        </w:rPr>
      </w:pPr>
    </w:p>
    <w:p w14:paraId="71923FF5" w14:textId="77777777" w:rsidR="00087A47" w:rsidRPr="00EC6B3B" w:rsidRDefault="00813FF9" w:rsidP="00D82013">
      <w:pPr>
        <w:ind w:right="4"/>
        <w:jc w:val="center"/>
        <w:rPr>
          <w:rFonts w:asciiTheme="minorHAnsi" w:hAnsiTheme="minorHAnsi" w:cs="Arial"/>
          <w:iCs/>
          <w:szCs w:val="24"/>
          <w:lang w:val="en-IE"/>
        </w:rPr>
      </w:pPr>
      <w:r w:rsidRPr="00EC6B3B">
        <w:rPr>
          <w:rFonts w:asciiTheme="minorHAnsi" w:hAnsiTheme="minorHAnsi" w:cs="Arial"/>
          <w:iCs/>
          <w:noProof/>
          <w:szCs w:val="24"/>
          <w:lang w:val="en-IE" w:eastAsia="en-IE"/>
        </w:rPr>
        <w:drawing>
          <wp:inline distT="0" distB="0" distL="0" distR="0" wp14:anchorId="79E41589" wp14:editId="3E1B1AE3">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12AC98B6" w14:textId="77777777" w:rsidR="00D82013" w:rsidRPr="00EC6B3B" w:rsidRDefault="00D82013" w:rsidP="00D82013">
      <w:pPr>
        <w:ind w:right="4"/>
        <w:jc w:val="center"/>
        <w:rPr>
          <w:rFonts w:asciiTheme="minorHAnsi" w:hAnsiTheme="minorHAnsi" w:cs="Arial"/>
          <w:iCs/>
          <w:szCs w:val="24"/>
          <w:lang w:val="en-IE"/>
        </w:rPr>
      </w:pPr>
    </w:p>
    <w:p w14:paraId="026B3797" w14:textId="77777777" w:rsidR="00823BFE" w:rsidRPr="00EC6B3B" w:rsidRDefault="00823BFE" w:rsidP="00487E68">
      <w:pPr>
        <w:pBdr>
          <w:bottom w:val="single" w:sz="12" w:space="1" w:color="auto"/>
        </w:pBdr>
        <w:ind w:right="4"/>
        <w:jc w:val="center"/>
        <w:rPr>
          <w:rFonts w:asciiTheme="minorHAnsi" w:hAnsiTheme="minorHAnsi" w:cs="Arial"/>
          <w:b/>
          <w:sz w:val="32"/>
          <w:lang w:val="en-IE"/>
        </w:rPr>
      </w:pPr>
    </w:p>
    <w:p w14:paraId="66405B8B" w14:textId="77777777" w:rsidR="005B3E61" w:rsidRPr="00EC6B3B" w:rsidRDefault="005B3E61" w:rsidP="00487E68">
      <w:pPr>
        <w:pBdr>
          <w:bottom w:val="single" w:sz="12" w:space="1" w:color="auto"/>
        </w:pBdr>
        <w:ind w:right="4"/>
        <w:jc w:val="center"/>
        <w:rPr>
          <w:rFonts w:asciiTheme="minorHAnsi" w:hAnsiTheme="minorHAnsi" w:cs="Arial"/>
          <w:b/>
          <w:sz w:val="32"/>
          <w:lang w:val="en-IE"/>
        </w:rPr>
      </w:pPr>
    </w:p>
    <w:p w14:paraId="4E04CC79" w14:textId="77777777" w:rsidR="005164CF" w:rsidRPr="00EC6B3B" w:rsidRDefault="00487E68" w:rsidP="00487E68">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 xml:space="preserve">Information Officer - </w:t>
      </w:r>
      <w:r w:rsidR="005164CF" w:rsidRPr="00EC6B3B">
        <w:rPr>
          <w:rFonts w:asciiTheme="minorHAnsi" w:hAnsiTheme="minorHAnsi" w:cs="Arial"/>
          <w:b/>
          <w:sz w:val="32"/>
          <w:lang w:val="en-IE"/>
        </w:rPr>
        <w:t>Job Description</w:t>
      </w:r>
    </w:p>
    <w:p w14:paraId="29251ACB" w14:textId="77777777" w:rsidR="005164CF" w:rsidRPr="00EC6B3B" w:rsidRDefault="005164CF" w:rsidP="00516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 w:val="22"/>
        </w:rPr>
      </w:pPr>
    </w:p>
    <w:p w14:paraId="0F81B99D"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b/>
          <w:szCs w:val="24"/>
        </w:rPr>
        <w:t xml:space="preserve">Responsible to: </w:t>
      </w:r>
      <w:r w:rsidRPr="00EC6B3B">
        <w:rPr>
          <w:rFonts w:asciiTheme="minorHAnsi" w:hAnsiTheme="minorHAnsi" w:cs="Arial"/>
          <w:szCs w:val="24"/>
        </w:rPr>
        <w:tab/>
      </w:r>
    </w:p>
    <w:p w14:paraId="7EBA63AB"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Reporting to the Development Manager on a day-to-day basis.</w:t>
      </w:r>
    </w:p>
    <w:p w14:paraId="4F8E9AB2"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p>
    <w:p w14:paraId="2CD17702" w14:textId="77777777" w:rsidR="00487E68" w:rsidRPr="00EC6B3B" w:rsidRDefault="00487E68"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 w:hanging="720"/>
        <w:jc w:val="both"/>
        <w:rPr>
          <w:rFonts w:asciiTheme="minorHAnsi" w:hAnsiTheme="minorHAnsi" w:cs="Arial"/>
          <w:b/>
          <w:szCs w:val="24"/>
        </w:rPr>
      </w:pPr>
    </w:p>
    <w:p w14:paraId="7ACF411E"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 w:hanging="720"/>
        <w:jc w:val="both"/>
        <w:rPr>
          <w:rFonts w:asciiTheme="minorHAnsi" w:hAnsiTheme="minorHAnsi" w:cs="Arial"/>
          <w:szCs w:val="24"/>
        </w:rPr>
      </w:pPr>
      <w:r w:rsidRPr="00EC6B3B">
        <w:rPr>
          <w:rFonts w:asciiTheme="minorHAnsi" w:hAnsiTheme="minorHAnsi" w:cs="Arial"/>
          <w:b/>
          <w:szCs w:val="24"/>
        </w:rPr>
        <w:t>Purpose of the job:</w:t>
      </w:r>
      <w:r w:rsidRPr="00EC6B3B">
        <w:rPr>
          <w:rFonts w:asciiTheme="minorHAnsi" w:hAnsiTheme="minorHAnsi" w:cs="Arial"/>
          <w:szCs w:val="24"/>
        </w:rPr>
        <w:tab/>
      </w:r>
    </w:p>
    <w:p w14:paraId="7C022158" w14:textId="77777777" w:rsidR="005164CF" w:rsidRPr="00EC6B3B" w:rsidRDefault="005164CF" w:rsidP="00C071A4">
      <w:pPr>
        <w:pStyle w:val="Raymond"/>
        <w:widowControl w:val="0"/>
        <w:autoSpaceDE/>
        <w:autoSpaceDN/>
        <w:adjustRightInd/>
        <w:ind w:right="4"/>
        <w:jc w:val="both"/>
        <w:rPr>
          <w:rFonts w:asciiTheme="minorHAnsi" w:hAnsiTheme="minorHAnsi" w:cs="Arial"/>
          <w:sz w:val="24"/>
          <w:szCs w:val="24"/>
          <w:lang w:val="en-GB"/>
        </w:rPr>
      </w:pPr>
      <w:r w:rsidRPr="00EC6B3B">
        <w:rPr>
          <w:rFonts w:asciiTheme="minorHAnsi" w:hAnsiTheme="minorHAnsi" w:cs="Arial"/>
          <w:sz w:val="24"/>
          <w:szCs w:val="24"/>
          <w:lang w:val="en-GB"/>
        </w:rPr>
        <w:t xml:space="preserve">The provision of information, advice and advocacy services to members of the public and assisting the Development Manager in the work of the information service. </w:t>
      </w:r>
    </w:p>
    <w:p w14:paraId="78C61A23"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p>
    <w:p w14:paraId="62E5A394" w14:textId="77777777" w:rsidR="00487E68" w:rsidRPr="00EC6B3B" w:rsidRDefault="00487E68"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Cs w:val="24"/>
        </w:rPr>
      </w:pPr>
    </w:p>
    <w:p w14:paraId="1EC15024" w14:textId="77777777" w:rsidR="005164CF" w:rsidRPr="00EC6B3B" w:rsidRDefault="005164CF"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Cs w:val="24"/>
        </w:rPr>
      </w:pPr>
      <w:r w:rsidRPr="00EC6B3B">
        <w:rPr>
          <w:rFonts w:asciiTheme="minorHAnsi" w:hAnsiTheme="minorHAnsi" w:cs="Arial"/>
          <w:b/>
          <w:szCs w:val="24"/>
        </w:rPr>
        <w:t>Main Duties:</w:t>
      </w:r>
    </w:p>
    <w:p w14:paraId="792C33B7" w14:textId="77777777" w:rsidR="00487E68" w:rsidRPr="00EC6B3B" w:rsidRDefault="00487E68" w:rsidP="00C071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Cs w:val="24"/>
        </w:rPr>
      </w:pPr>
    </w:p>
    <w:p w14:paraId="2FC8EDFD" w14:textId="77777777" w:rsidR="005164CF" w:rsidRPr="00EC6B3B" w:rsidRDefault="005164CF" w:rsidP="00C071A4">
      <w:pPr>
        <w:widowControl w:val="0"/>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The direct delivery of information, advice and advocacy services as determined by the Board of Directors and in line with the Citizens Information Board guidelines for the provision of Citizens Information Services</w:t>
      </w:r>
    </w:p>
    <w:p w14:paraId="4A5EDC26" w14:textId="77777777" w:rsidR="005164CF" w:rsidRPr="00EC6B3B" w:rsidRDefault="005164CF" w:rsidP="00C071A4">
      <w:pPr>
        <w:widowControl w:val="0"/>
        <w:numPr>
          <w:ilvl w:val="0"/>
          <w:numId w:val="4"/>
        </w:numPr>
        <w:tabs>
          <w:tab w:val="left" w:pos="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The delivery of outreach services through Citizens Information Services and other outlets as required</w:t>
      </w:r>
    </w:p>
    <w:p w14:paraId="34308475" w14:textId="77777777" w:rsidR="005164CF" w:rsidRPr="00EC6B3B" w:rsidRDefault="005164CF" w:rsidP="00C071A4">
      <w:pPr>
        <w:widowControl w:val="0"/>
        <w:numPr>
          <w:ilvl w:val="0"/>
          <w:numId w:val="4"/>
        </w:numPr>
        <w:tabs>
          <w:tab w:val="left" w:pos="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Follow up work arising from information and/or advocacy sessions with clients.</w:t>
      </w:r>
    </w:p>
    <w:p w14:paraId="44565080" w14:textId="77777777" w:rsidR="005164CF" w:rsidRPr="00EC6B3B" w:rsidRDefault="005164CF" w:rsidP="00C071A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 xml:space="preserve">Assisting the Development Manager in the development of innovative processes for the provision of quality information to clients in various formats using the Citizens Information Board Citizens Information website www.citizensinformation.ie as an information tool, supplemented by other relevant information sources. </w:t>
      </w:r>
    </w:p>
    <w:p w14:paraId="3E5B09BA" w14:textId="77777777" w:rsidR="005164CF" w:rsidRPr="00EC6B3B" w:rsidRDefault="005164CF" w:rsidP="00C071A4">
      <w:pPr>
        <w:widowControl w:val="0"/>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To co-operate with other service providers in the area and more generally, both statutory and voluntary, in the development of information and advocacy provision and on joint-initiatives from time to time.</w:t>
      </w:r>
    </w:p>
    <w:p w14:paraId="45910C7F" w14:textId="77777777" w:rsidR="005164CF" w:rsidRPr="00EC6B3B" w:rsidRDefault="005164CF" w:rsidP="00C071A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Operation of query management, advocacy case management and data collection/statistical analysis systems</w:t>
      </w:r>
    </w:p>
    <w:p w14:paraId="68993B80" w14:textId="77777777" w:rsidR="005164CF" w:rsidRPr="00EC6B3B" w:rsidRDefault="005164CF" w:rsidP="00C071A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 xml:space="preserve">Operation of systems for monitoring and evaluation of the service </w:t>
      </w:r>
    </w:p>
    <w:p w14:paraId="598C95C2" w14:textId="77777777" w:rsidR="005164CF" w:rsidRPr="00EC6B3B" w:rsidRDefault="005164CF" w:rsidP="00C071A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Undertaking publicity and promotional initiatives appropriate to the development of the service.</w:t>
      </w:r>
    </w:p>
    <w:p w14:paraId="015A21C6" w14:textId="77777777" w:rsidR="005164CF" w:rsidRPr="00EC6B3B" w:rsidRDefault="005164CF" w:rsidP="00C071A4">
      <w:pPr>
        <w:numPr>
          <w:ilvl w:val="0"/>
          <w:numId w:val="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EC6B3B">
        <w:rPr>
          <w:rFonts w:asciiTheme="minorHAnsi" w:hAnsiTheme="minorHAnsi" w:cs="Arial"/>
          <w:szCs w:val="24"/>
        </w:rPr>
        <w:t>Assisting in any research and/or social policy initiatives appropriate to the development of the service.</w:t>
      </w:r>
    </w:p>
    <w:p w14:paraId="79CE6ACA" w14:textId="77777777" w:rsidR="005164CF" w:rsidRPr="00EC6B3B" w:rsidRDefault="005164CF" w:rsidP="00C071A4">
      <w:pPr>
        <w:numPr>
          <w:ilvl w:val="0"/>
          <w:numId w:val="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EC6B3B">
        <w:rPr>
          <w:rFonts w:asciiTheme="minorHAnsi" w:hAnsiTheme="minorHAnsi" w:cs="Arial"/>
          <w:szCs w:val="24"/>
        </w:rPr>
        <w:t xml:space="preserve">Identifying and feeding back to the Citizens Information Board, issues that have social policy implications   </w:t>
      </w:r>
    </w:p>
    <w:p w14:paraId="7EE3BA9F" w14:textId="77777777" w:rsidR="005164CF" w:rsidRPr="00EC6B3B" w:rsidRDefault="005164CF" w:rsidP="00C071A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Representing the CIS at conferences etc. as decided by the Board or Development Manager.</w:t>
      </w:r>
    </w:p>
    <w:p w14:paraId="017B5915" w14:textId="77777777" w:rsidR="005164CF" w:rsidRPr="00EC6B3B" w:rsidRDefault="005164CF" w:rsidP="00C071A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szCs w:val="24"/>
        </w:rPr>
      </w:pPr>
      <w:r w:rsidRPr="00EC6B3B">
        <w:rPr>
          <w:rFonts w:asciiTheme="minorHAnsi" w:hAnsiTheme="minorHAnsi" w:cs="Arial"/>
          <w:szCs w:val="24"/>
        </w:rPr>
        <w:t xml:space="preserve">Such duties (including administrative duties) as may be assigned from time to time by the Development Manager </w:t>
      </w:r>
    </w:p>
    <w:p w14:paraId="74151CB8" w14:textId="77777777" w:rsidR="005164CF" w:rsidRPr="00EC6B3B" w:rsidRDefault="005164CF" w:rsidP="005164CF">
      <w:pPr>
        <w:jc w:val="both"/>
        <w:rPr>
          <w:rFonts w:asciiTheme="minorHAnsi" w:hAnsiTheme="minorHAnsi" w:cs="Arial"/>
          <w:b/>
          <w:sz w:val="22"/>
        </w:rPr>
      </w:pPr>
    </w:p>
    <w:p w14:paraId="68FBB17C" w14:textId="77777777" w:rsidR="005164CF" w:rsidRPr="00EC6B3B" w:rsidRDefault="005164CF" w:rsidP="005164CF">
      <w:pPr>
        <w:jc w:val="both"/>
        <w:rPr>
          <w:rFonts w:asciiTheme="minorHAnsi" w:hAnsiTheme="minorHAnsi" w:cs="Arial"/>
          <w:b/>
          <w:sz w:val="22"/>
        </w:rPr>
      </w:pPr>
    </w:p>
    <w:p w14:paraId="1AD4C3FB" w14:textId="77777777" w:rsidR="005164CF" w:rsidRPr="00EC6B3B" w:rsidRDefault="005164CF" w:rsidP="005164CF">
      <w:pPr>
        <w:jc w:val="both"/>
        <w:rPr>
          <w:rFonts w:asciiTheme="minorHAnsi" w:hAnsiTheme="minorHAnsi" w:cs="Arial"/>
          <w:b/>
          <w:sz w:val="22"/>
        </w:rPr>
      </w:pPr>
    </w:p>
    <w:p w14:paraId="6F6F372B" w14:textId="77777777" w:rsidR="004835CF" w:rsidRPr="00EC6B3B" w:rsidRDefault="004835CF" w:rsidP="005164CF">
      <w:pPr>
        <w:jc w:val="both"/>
        <w:rPr>
          <w:rFonts w:asciiTheme="minorHAnsi" w:hAnsiTheme="minorHAnsi" w:cs="Arial"/>
          <w:b/>
          <w:sz w:val="22"/>
        </w:rPr>
      </w:pPr>
    </w:p>
    <w:p w14:paraId="18A4554C" w14:textId="77777777" w:rsidR="004835CF" w:rsidRPr="00EC6B3B" w:rsidRDefault="004835CF" w:rsidP="005164CF">
      <w:pPr>
        <w:jc w:val="both"/>
        <w:rPr>
          <w:rFonts w:asciiTheme="minorHAnsi" w:hAnsiTheme="minorHAnsi" w:cs="Arial"/>
          <w:b/>
          <w:sz w:val="22"/>
        </w:rPr>
      </w:pPr>
    </w:p>
    <w:p w14:paraId="73691501" w14:textId="77777777" w:rsidR="00823BFE" w:rsidRPr="00EC6B3B" w:rsidRDefault="00823BFE" w:rsidP="00487E68">
      <w:pPr>
        <w:pBdr>
          <w:bottom w:val="single" w:sz="12" w:space="1" w:color="auto"/>
        </w:pBdr>
        <w:ind w:right="4"/>
        <w:jc w:val="center"/>
        <w:rPr>
          <w:rFonts w:asciiTheme="minorHAnsi" w:hAnsiTheme="minorHAnsi" w:cs="Arial"/>
          <w:b/>
          <w:sz w:val="32"/>
          <w:lang w:val="en-IE"/>
        </w:rPr>
      </w:pPr>
    </w:p>
    <w:p w14:paraId="2157C3BF" w14:textId="77777777" w:rsidR="005164CF" w:rsidRPr="00EC6B3B" w:rsidRDefault="00487E68" w:rsidP="00487E68">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 xml:space="preserve">Information Officer - </w:t>
      </w:r>
      <w:r w:rsidR="005164CF" w:rsidRPr="00EC6B3B">
        <w:rPr>
          <w:rFonts w:asciiTheme="minorHAnsi" w:hAnsiTheme="minorHAnsi" w:cs="Arial"/>
          <w:b/>
          <w:sz w:val="32"/>
          <w:lang w:val="en-IE"/>
        </w:rPr>
        <w:t>Person Specifications</w:t>
      </w:r>
    </w:p>
    <w:p w14:paraId="3EFD3DF2" w14:textId="77777777" w:rsidR="005164CF" w:rsidRPr="00EC6B3B" w:rsidRDefault="005164CF" w:rsidP="005164CF">
      <w:pPr>
        <w:ind w:right="4"/>
        <w:rPr>
          <w:rFonts w:asciiTheme="minorHAnsi" w:hAnsiTheme="minorHAnsi" w:cs="Arial"/>
          <w:snapToGrid w:val="0"/>
          <w:sz w:val="22"/>
        </w:rPr>
      </w:pPr>
    </w:p>
    <w:p w14:paraId="143E324D" w14:textId="77777777" w:rsidR="005164CF" w:rsidRPr="00C071A4" w:rsidRDefault="00F94DA9" w:rsidP="00C071A4">
      <w:pPr>
        <w:pStyle w:val="Heading1"/>
        <w:ind w:right="4"/>
        <w:jc w:val="both"/>
        <w:rPr>
          <w:rFonts w:asciiTheme="minorHAnsi" w:hAnsiTheme="minorHAnsi" w:cs="Arial"/>
          <w:sz w:val="24"/>
          <w:szCs w:val="24"/>
          <w:u w:val="none"/>
        </w:rPr>
      </w:pPr>
      <w:r w:rsidRPr="00C071A4">
        <w:rPr>
          <w:rFonts w:asciiTheme="minorHAnsi" w:hAnsiTheme="minorHAnsi" w:cs="Arial"/>
          <w:sz w:val="24"/>
          <w:szCs w:val="24"/>
          <w:u w:val="none"/>
        </w:rPr>
        <w:t xml:space="preserve">Minimum </w:t>
      </w:r>
      <w:r w:rsidR="005164CF" w:rsidRPr="00C071A4">
        <w:rPr>
          <w:rFonts w:asciiTheme="minorHAnsi" w:hAnsiTheme="minorHAnsi" w:cs="Arial"/>
          <w:sz w:val="24"/>
          <w:szCs w:val="24"/>
          <w:u w:val="none"/>
        </w:rPr>
        <w:t>Education Qualifications and Attainments</w:t>
      </w:r>
    </w:p>
    <w:p w14:paraId="311C6F18"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Educated to Leaving Certificate standard, or equivalent, with a minimum of one year’s experience of working in an information, advice, </w:t>
      </w:r>
      <w:r w:rsidR="004B003B" w:rsidRPr="00C071A4">
        <w:rPr>
          <w:rFonts w:asciiTheme="minorHAnsi" w:hAnsiTheme="minorHAnsi" w:cs="Arial"/>
          <w:snapToGrid w:val="0"/>
          <w:szCs w:val="24"/>
        </w:rPr>
        <w:t>or</w:t>
      </w:r>
      <w:r w:rsidRPr="00C071A4">
        <w:rPr>
          <w:rFonts w:asciiTheme="minorHAnsi" w:hAnsiTheme="minorHAnsi" w:cs="Arial"/>
          <w:snapToGrid w:val="0"/>
          <w:szCs w:val="24"/>
        </w:rPr>
        <w:t xml:space="preserve"> advocacy setting.</w:t>
      </w:r>
    </w:p>
    <w:p w14:paraId="2ADEAB42" w14:textId="77777777" w:rsidR="005164CF" w:rsidRPr="00C071A4" w:rsidRDefault="005164CF" w:rsidP="00C071A4">
      <w:pPr>
        <w:widowControl w:val="0"/>
        <w:ind w:right="4"/>
        <w:jc w:val="both"/>
        <w:rPr>
          <w:rFonts w:asciiTheme="minorHAnsi" w:hAnsiTheme="minorHAnsi" w:cs="Arial"/>
          <w:b/>
          <w:snapToGrid w:val="0"/>
          <w:szCs w:val="24"/>
        </w:rPr>
      </w:pPr>
      <w:r w:rsidRPr="00C071A4">
        <w:rPr>
          <w:rFonts w:asciiTheme="minorHAnsi" w:hAnsiTheme="minorHAnsi" w:cs="Arial"/>
          <w:snapToGrid w:val="0"/>
          <w:szCs w:val="24"/>
        </w:rPr>
        <w:tab/>
      </w:r>
      <w:r w:rsidRPr="00C071A4">
        <w:rPr>
          <w:rFonts w:asciiTheme="minorHAnsi" w:hAnsiTheme="minorHAnsi" w:cs="Arial"/>
          <w:snapToGrid w:val="0"/>
          <w:szCs w:val="24"/>
        </w:rPr>
        <w:tab/>
      </w:r>
      <w:r w:rsidRPr="00C071A4">
        <w:rPr>
          <w:rFonts w:asciiTheme="minorHAnsi" w:hAnsiTheme="minorHAnsi" w:cs="Arial"/>
          <w:b/>
          <w:snapToGrid w:val="0"/>
          <w:szCs w:val="24"/>
        </w:rPr>
        <w:t>or</w:t>
      </w:r>
    </w:p>
    <w:p w14:paraId="3B5CDE04"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Less formal academic qualifications with a minimum of three years’ experience of working in an information, advice, </w:t>
      </w:r>
      <w:r w:rsidR="004B003B" w:rsidRPr="00C071A4">
        <w:rPr>
          <w:rFonts w:asciiTheme="minorHAnsi" w:hAnsiTheme="minorHAnsi" w:cs="Arial"/>
          <w:snapToGrid w:val="0"/>
          <w:szCs w:val="24"/>
        </w:rPr>
        <w:t xml:space="preserve">or </w:t>
      </w:r>
      <w:r w:rsidRPr="00C071A4">
        <w:rPr>
          <w:rFonts w:asciiTheme="minorHAnsi" w:hAnsiTheme="minorHAnsi" w:cs="Arial"/>
          <w:snapToGrid w:val="0"/>
          <w:szCs w:val="24"/>
        </w:rPr>
        <w:t>advocacy.</w:t>
      </w:r>
    </w:p>
    <w:p w14:paraId="74BE0D87" w14:textId="77777777" w:rsidR="005164CF" w:rsidRPr="00C071A4" w:rsidRDefault="005164CF" w:rsidP="00C071A4">
      <w:pPr>
        <w:widowControl w:val="0"/>
        <w:ind w:right="4"/>
        <w:jc w:val="both"/>
        <w:rPr>
          <w:rFonts w:asciiTheme="minorHAnsi" w:hAnsiTheme="minorHAnsi" w:cs="Arial"/>
          <w:snapToGrid w:val="0"/>
          <w:szCs w:val="24"/>
        </w:rPr>
      </w:pPr>
    </w:p>
    <w:p w14:paraId="3A19D839" w14:textId="77777777" w:rsidR="005164CF" w:rsidRPr="00C071A4" w:rsidRDefault="005164CF" w:rsidP="00C071A4">
      <w:pPr>
        <w:pStyle w:val="Heading1"/>
        <w:ind w:right="4"/>
        <w:jc w:val="both"/>
        <w:rPr>
          <w:rFonts w:asciiTheme="minorHAnsi" w:hAnsiTheme="minorHAnsi" w:cs="Arial"/>
          <w:sz w:val="24"/>
          <w:szCs w:val="24"/>
          <w:u w:val="none"/>
        </w:rPr>
      </w:pPr>
      <w:r w:rsidRPr="00C071A4">
        <w:rPr>
          <w:rFonts w:asciiTheme="minorHAnsi" w:hAnsiTheme="minorHAnsi" w:cs="Arial"/>
          <w:sz w:val="24"/>
          <w:szCs w:val="24"/>
          <w:u w:val="none"/>
        </w:rPr>
        <w:t xml:space="preserve">Essential Knowledge and Experience </w:t>
      </w:r>
    </w:p>
    <w:p w14:paraId="0C88D701" w14:textId="77777777" w:rsidR="005164CF" w:rsidRPr="00C071A4" w:rsidRDefault="005164CF" w:rsidP="00C071A4">
      <w:pPr>
        <w:ind w:right="4"/>
        <w:rPr>
          <w:rFonts w:asciiTheme="minorHAnsi" w:hAnsiTheme="minorHAnsi"/>
          <w:szCs w:val="24"/>
          <w:lang w:val="en-IE"/>
        </w:rPr>
      </w:pPr>
    </w:p>
    <w:p w14:paraId="78AD0219"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An understanding of the issues around the provision of, and access to information, advice and advocacy services.</w:t>
      </w:r>
    </w:p>
    <w:p w14:paraId="203676E4"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Working knowledge and understanding of how the social welfare, health and income tax systems operate in general and a working knowledge of at least one of the following subject areas</w:t>
      </w:r>
      <w:r w:rsidR="004B003B" w:rsidRPr="00C071A4">
        <w:rPr>
          <w:rFonts w:asciiTheme="minorHAnsi" w:hAnsiTheme="minorHAnsi" w:cs="Arial"/>
          <w:snapToGrid w:val="0"/>
          <w:szCs w:val="24"/>
        </w:rPr>
        <w:t>: employment, housing, immigration, consumer rights</w:t>
      </w:r>
      <w:r w:rsidRPr="00C071A4">
        <w:rPr>
          <w:rFonts w:asciiTheme="minorHAnsi" w:hAnsiTheme="minorHAnsi" w:cs="Arial"/>
          <w:snapToGrid w:val="0"/>
          <w:szCs w:val="24"/>
        </w:rPr>
        <w:t>, education</w:t>
      </w:r>
    </w:p>
    <w:p w14:paraId="647BBB67"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Excellent organisational, administrative and IT skills.</w:t>
      </w:r>
    </w:p>
    <w:p w14:paraId="79D14F8E" w14:textId="77777777" w:rsidR="005164CF" w:rsidRPr="00C071A4" w:rsidRDefault="005164CF" w:rsidP="00C071A4">
      <w:pPr>
        <w:widowControl w:val="0"/>
        <w:ind w:right="4"/>
        <w:jc w:val="both"/>
        <w:rPr>
          <w:rFonts w:asciiTheme="minorHAnsi" w:hAnsiTheme="minorHAnsi" w:cs="Arial"/>
          <w:snapToGrid w:val="0"/>
          <w:szCs w:val="24"/>
        </w:rPr>
      </w:pPr>
    </w:p>
    <w:p w14:paraId="6DE6056D" w14:textId="77777777" w:rsidR="005164CF" w:rsidRPr="00C071A4" w:rsidRDefault="005164CF" w:rsidP="00C071A4">
      <w:pPr>
        <w:pStyle w:val="Heading1"/>
        <w:ind w:right="4"/>
        <w:jc w:val="both"/>
        <w:rPr>
          <w:rFonts w:asciiTheme="minorHAnsi" w:hAnsiTheme="minorHAnsi" w:cs="Arial"/>
          <w:sz w:val="24"/>
          <w:szCs w:val="24"/>
          <w:u w:val="none"/>
        </w:rPr>
      </w:pPr>
      <w:r w:rsidRPr="00C071A4">
        <w:rPr>
          <w:rFonts w:asciiTheme="minorHAnsi" w:hAnsiTheme="minorHAnsi" w:cs="Arial"/>
          <w:sz w:val="24"/>
          <w:szCs w:val="24"/>
          <w:u w:val="none"/>
        </w:rPr>
        <w:t>Desirable Skills, Abilities and Experience</w:t>
      </w:r>
    </w:p>
    <w:p w14:paraId="2C6B16C4" w14:textId="77777777" w:rsidR="005164CF" w:rsidRPr="00C071A4" w:rsidRDefault="005164CF" w:rsidP="00C071A4">
      <w:pPr>
        <w:ind w:right="4"/>
        <w:rPr>
          <w:rFonts w:asciiTheme="minorHAnsi" w:hAnsiTheme="minorHAnsi"/>
          <w:szCs w:val="24"/>
          <w:lang w:val="en-IE"/>
        </w:rPr>
      </w:pPr>
    </w:p>
    <w:p w14:paraId="235533E6"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Demonstrated ability to absorb, analyse and evaluate information from a variety of sources.</w:t>
      </w:r>
    </w:p>
    <w:p w14:paraId="16B4B81A"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Strong communication skills, both orally and in writing </w:t>
      </w:r>
    </w:p>
    <w:p w14:paraId="2E07841B"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Have previous experience in the information or voluntary sector </w:t>
      </w:r>
    </w:p>
    <w:p w14:paraId="7163BE4C"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Proven ability to represent, negotiate and communicate on a client’s behalf</w:t>
      </w:r>
    </w:p>
    <w:p w14:paraId="1A88562F"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Ability to work on own initiatives and as a member of a team, working effectively within the support and supervision structures operated by the CIS</w:t>
      </w:r>
    </w:p>
    <w:p w14:paraId="7B5F0430"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Ability to interpret and implement organisational policy. </w:t>
      </w:r>
    </w:p>
    <w:p w14:paraId="0730B1B5" w14:textId="77777777" w:rsidR="005164CF" w:rsidRPr="00C071A4" w:rsidRDefault="005164CF" w:rsidP="00C071A4">
      <w:pPr>
        <w:widowControl w:val="0"/>
        <w:tabs>
          <w:tab w:val="left" w:pos="690"/>
          <w:tab w:val="right" w:pos="6758"/>
        </w:tabs>
        <w:ind w:right="4"/>
        <w:jc w:val="both"/>
        <w:rPr>
          <w:rFonts w:asciiTheme="minorHAnsi" w:hAnsiTheme="minorHAnsi" w:cs="Arial"/>
          <w:snapToGrid w:val="0"/>
          <w:szCs w:val="24"/>
        </w:rPr>
      </w:pPr>
    </w:p>
    <w:p w14:paraId="721E216D" w14:textId="77777777" w:rsidR="005164CF" w:rsidRPr="00C071A4" w:rsidRDefault="005164CF" w:rsidP="00C071A4">
      <w:pPr>
        <w:pStyle w:val="Heading1"/>
        <w:ind w:right="4"/>
        <w:jc w:val="both"/>
        <w:rPr>
          <w:rFonts w:asciiTheme="minorHAnsi" w:hAnsiTheme="minorHAnsi" w:cs="Arial"/>
          <w:sz w:val="24"/>
          <w:szCs w:val="24"/>
          <w:u w:val="none"/>
        </w:rPr>
      </w:pPr>
      <w:r w:rsidRPr="00C071A4">
        <w:rPr>
          <w:rFonts w:asciiTheme="minorHAnsi" w:hAnsiTheme="minorHAnsi" w:cs="Arial"/>
          <w:sz w:val="24"/>
          <w:szCs w:val="24"/>
          <w:u w:val="none"/>
        </w:rPr>
        <w:t xml:space="preserve">Successful Candidate will </w:t>
      </w:r>
      <w:r w:rsidR="001F518C" w:rsidRPr="00C071A4">
        <w:rPr>
          <w:rFonts w:asciiTheme="minorHAnsi" w:hAnsiTheme="minorHAnsi" w:cs="Arial"/>
          <w:sz w:val="24"/>
          <w:szCs w:val="24"/>
          <w:u w:val="none"/>
        </w:rPr>
        <w:t>be</w:t>
      </w:r>
    </w:p>
    <w:p w14:paraId="08F5470A" w14:textId="77777777" w:rsidR="005164CF" w:rsidRPr="00C071A4" w:rsidRDefault="001F518C"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C</w:t>
      </w:r>
      <w:r w:rsidR="005164CF" w:rsidRPr="00C071A4">
        <w:rPr>
          <w:rFonts w:asciiTheme="minorHAnsi" w:hAnsiTheme="minorHAnsi" w:cs="Arial"/>
          <w:snapToGrid w:val="0"/>
          <w:szCs w:val="24"/>
        </w:rPr>
        <w:t>ommitted to the provision of free, confidential, impartial, local and independent information, advice and advocacy services</w:t>
      </w:r>
    </w:p>
    <w:p w14:paraId="44B30899"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Have an understanding and knowledge of the range of information, advice and advocacy services provided by the </w:t>
      </w:r>
      <w:r w:rsidRPr="00C071A4">
        <w:rPr>
          <w:rFonts w:asciiTheme="minorHAnsi" w:hAnsiTheme="minorHAnsi" w:cs="Arial"/>
          <w:snapToGrid w:val="0"/>
          <w:szCs w:val="24"/>
        </w:rPr>
        <w:tab/>
        <w:t>Citizens Information Services supported by the Citizens Information Board and knowledge of volunteering, with reference in particular to the distinctive characteristics of an organisation which provides a service to the public through the agency of trained volunteer personnel</w:t>
      </w:r>
    </w:p>
    <w:p w14:paraId="235DB7BD" w14:textId="77777777" w:rsidR="005164CF" w:rsidRPr="00C071A4" w:rsidRDefault="005164CF" w:rsidP="00C071A4">
      <w:pPr>
        <w:widowControl w:val="0"/>
        <w:numPr>
          <w:ilvl w:val="0"/>
          <w:numId w:val="6"/>
        </w:numPr>
        <w:ind w:right="4"/>
        <w:jc w:val="both"/>
        <w:rPr>
          <w:rFonts w:asciiTheme="minorHAnsi" w:hAnsiTheme="minorHAnsi" w:cs="Arial"/>
          <w:snapToGrid w:val="0"/>
          <w:szCs w:val="24"/>
        </w:rPr>
      </w:pPr>
      <w:r w:rsidRPr="00C071A4">
        <w:rPr>
          <w:rFonts w:asciiTheme="minorHAnsi" w:hAnsiTheme="minorHAnsi" w:cs="Arial"/>
          <w:snapToGrid w:val="0"/>
          <w:szCs w:val="24"/>
        </w:rPr>
        <w:t xml:space="preserve">Be open to work unsocial hours as may be required from time to time and willing to attend evening and </w:t>
      </w:r>
      <w:r w:rsidR="0056245C" w:rsidRPr="00C071A4">
        <w:rPr>
          <w:rFonts w:asciiTheme="minorHAnsi" w:hAnsiTheme="minorHAnsi" w:cs="Arial"/>
          <w:snapToGrid w:val="0"/>
          <w:szCs w:val="24"/>
        </w:rPr>
        <w:t>occasional week</w:t>
      </w:r>
      <w:r w:rsidR="0056245C" w:rsidRPr="00C071A4">
        <w:rPr>
          <w:rFonts w:asciiTheme="minorHAnsi" w:hAnsiTheme="minorHAnsi" w:cs="Arial"/>
          <w:snapToGrid w:val="0"/>
          <w:szCs w:val="24"/>
        </w:rPr>
        <w:noBreakHyphen/>
        <w:t>ends. Time Off I</w:t>
      </w:r>
      <w:r w:rsidRPr="00C071A4">
        <w:rPr>
          <w:rFonts w:asciiTheme="minorHAnsi" w:hAnsiTheme="minorHAnsi" w:cs="Arial"/>
          <w:snapToGrid w:val="0"/>
          <w:szCs w:val="24"/>
        </w:rPr>
        <w:t>n Lieu (TOIL) arrangements apply in all such circumstances.</w:t>
      </w:r>
    </w:p>
    <w:p w14:paraId="5D5EA58D" w14:textId="77777777" w:rsidR="00032870" w:rsidRPr="00EC6B3B" w:rsidRDefault="00032870" w:rsidP="00032870">
      <w:pPr>
        <w:widowControl w:val="0"/>
        <w:ind w:right="4"/>
        <w:jc w:val="both"/>
        <w:rPr>
          <w:rFonts w:asciiTheme="minorHAnsi" w:hAnsiTheme="minorHAnsi" w:cs="Arial"/>
          <w:snapToGrid w:val="0"/>
        </w:rPr>
      </w:pPr>
    </w:p>
    <w:p w14:paraId="1301EE8A" w14:textId="77777777" w:rsidR="00032870" w:rsidRPr="00EC6B3B" w:rsidRDefault="00032870" w:rsidP="00032870">
      <w:pPr>
        <w:widowControl w:val="0"/>
        <w:ind w:right="4"/>
        <w:jc w:val="both"/>
        <w:rPr>
          <w:rFonts w:asciiTheme="minorHAnsi" w:hAnsiTheme="minorHAnsi" w:cs="Arial"/>
          <w:snapToGrid w:val="0"/>
        </w:rPr>
      </w:pPr>
    </w:p>
    <w:p w14:paraId="4C28CF37" w14:textId="77777777" w:rsidR="00032870" w:rsidRPr="00EC6B3B" w:rsidRDefault="00032870" w:rsidP="00032870">
      <w:pPr>
        <w:widowControl w:val="0"/>
        <w:ind w:right="4"/>
        <w:jc w:val="both"/>
        <w:rPr>
          <w:rFonts w:asciiTheme="minorHAnsi" w:hAnsiTheme="minorHAnsi" w:cs="Arial"/>
          <w:snapToGrid w:val="0"/>
        </w:rPr>
      </w:pPr>
    </w:p>
    <w:p w14:paraId="54A25BD4" w14:textId="77777777" w:rsidR="00032870" w:rsidRPr="00EC6B3B" w:rsidRDefault="00032870" w:rsidP="00032870">
      <w:pPr>
        <w:spacing w:line="360" w:lineRule="auto"/>
        <w:jc w:val="center"/>
        <w:rPr>
          <w:rFonts w:asciiTheme="minorHAnsi" w:hAnsiTheme="minorHAnsi" w:cs="Arial"/>
          <w:snapToGrid w:val="0"/>
        </w:rPr>
      </w:pPr>
    </w:p>
    <w:p w14:paraId="73A9AE9A" w14:textId="77777777" w:rsidR="004835CF" w:rsidRPr="00EC6B3B" w:rsidRDefault="004835CF" w:rsidP="004835CF">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Information Officer – Required Competencies</w:t>
      </w:r>
    </w:p>
    <w:p w14:paraId="4F9C3AF0" w14:textId="77777777" w:rsidR="004835CF" w:rsidRPr="00EC6B3B" w:rsidRDefault="004835CF" w:rsidP="00032870">
      <w:pPr>
        <w:spacing w:line="360" w:lineRule="auto"/>
        <w:jc w:val="center"/>
        <w:rPr>
          <w:rFonts w:asciiTheme="minorHAnsi" w:hAnsiTheme="minorHAnsi" w:cs="Arial"/>
          <w:snapToGrid w:val="0"/>
        </w:rPr>
      </w:pPr>
    </w:p>
    <w:tbl>
      <w:tblPr>
        <w:tblStyle w:val="TableGrid"/>
        <w:tblW w:w="9209" w:type="dxa"/>
        <w:tblLook w:val="04A0" w:firstRow="1" w:lastRow="0" w:firstColumn="1" w:lastColumn="0" w:noHBand="0" w:noVBand="1"/>
      </w:tblPr>
      <w:tblGrid>
        <w:gridCol w:w="1798"/>
        <w:gridCol w:w="7411"/>
      </w:tblGrid>
      <w:tr w:rsidR="004835CF" w:rsidRPr="00C071A4" w14:paraId="45F6C52E" w14:textId="77777777" w:rsidTr="00726D17">
        <w:trPr>
          <w:trHeight w:val="403"/>
        </w:trPr>
        <w:tc>
          <w:tcPr>
            <w:tcW w:w="1798" w:type="dxa"/>
            <w:shd w:val="clear" w:color="auto" w:fill="auto"/>
          </w:tcPr>
          <w:p w14:paraId="378DDFBB" w14:textId="77777777" w:rsidR="004835CF" w:rsidRPr="00C071A4" w:rsidRDefault="004835CF" w:rsidP="00C071A4">
            <w:pPr>
              <w:jc w:val="both"/>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Competency</w:t>
            </w:r>
          </w:p>
        </w:tc>
        <w:tc>
          <w:tcPr>
            <w:tcW w:w="7411" w:type="dxa"/>
            <w:shd w:val="clear" w:color="auto" w:fill="auto"/>
          </w:tcPr>
          <w:p w14:paraId="58CCDAE7"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b/>
                <w:szCs w:val="24"/>
                <w:lang w:val="en-IE"/>
              </w:rPr>
              <w:t>Definition</w:t>
            </w:r>
          </w:p>
        </w:tc>
      </w:tr>
      <w:tr w:rsidR="004835CF" w:rsidRPr="00C071A4" w14:paraId="71EE500B" w14:textId="77777777" w:rsidTr="00726D17">
        <w:trPr>
          <w:trHeight w:val="1539"/>
        </w:trPr>
        <w:tc>
          <w:tcPr>
            <w:tcW w:w="1798" w:type="dxa"/>
            <w:shd w:val="clear" w:color="auto" w:fill="auto"/>
          </w:tcPr>
          <w:p w14:paraId="26F759D1"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Research</w:t>
            </w:r>
          </w:p>
        </w:tc>
        <w:tc>
          <w:tcPr>
            <w:tcW w:w="7411" w:type="dxa"/>
            <w:shd w:val="clear" w:color="auto" w:fill="auto"/>
          </w:tcPr>
          <w:p w14:paraId="7A3D742C"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Conducts research across a wide variety of information sources.</w:t>
            </w:r>
          </w:p>
          <w:p w14:paraId="229EC69B" w14:textId="77777777" w:rsidR="004835CF" w:rsidRPr="00C071A4" w:rsidRDefault="004835CF" w:rsidP="00C071A4">
            <w:pPr>
              <w:jc w:val="both"/>
              <w:rPr>
                <w:rFonts w:asciiTheme="minorHAnsi" w:eastAsiaTheme="minorHAnsi" w:hAnsiTheme="minorHAnsi" w:cstheme="minorBidi"/>
                <w:szCs w:val="24"/>
                <w:lang w:val="en-IE"/>
              </w:rPr>
            </w:pPr>
          </w:p>
          <w:p w14:paraId="4035DD49"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Skilled in accessing, eliciting, exploring and categorising relevant information in a timely manner.</w:t>
            </w:r>
          </w:p>
          <w:p w14:paraId="6D76FD1A" w14:textId="77777777" w:rsidR="004835CF" w:rsidRPr="00C071A4" w:rsidRDefault="004835CF" w:rsidP="00C071A4">
            <w:pPr>
              <w:jc w:val="both"/>
              <w:rPr>
                <w:rFonts w:asciiTheme="minorHAnsi" w:eastAsiaTheme="minorHAnsi" w:hAnsiTheme="minorHAnsi" w:cstheme="minorBidi"/>
                <w:szCs w:val="24"/>
                <w:lang w:val="en-IE"/>
              </w:rPr>
            </w:pPr>
          </w:p>
          <w:p w14:paraId="08D8C882"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Manages personal / sensitive information in a manner compliant with Data Protection regulations.</w:t>
            </w:r>
          </w:p>
          <w:p w14:paraId="7F90D2A7" w14:textId="77777777" w:rsidR="006A2277" w:rsidRPr="00C071A4" w:rsidRDefault="006A2277" w:rsidP="00C071A4">
            <w:pPr>
              <w:jc w:val="both"/>
              <w:rPr>
                <w:rFonts w:asciiTheme="minorHAnsi" w:eastAsiaTheme="minorHAnsi" w:hAnsiTheme="minorHAnsi" w:cstheme="minorBidi"/>
                <w:szCs w:val="24"/>
                <w:lang w:val="en-IE"/>
              </w:rPr>
            </w:pPr>
          </w:p>
        </w:tc>
      </w:tr>
      <w:tr w:rsidR="004835CF" w:rsidRPr="00C071A4" w14:paraId="36C5A90D" w14:textId="77777777" w:rsidTr="00726D17">
        <w:tc>
          <w:tcPr>
            <w:tcW w:w="1798" w:type="dxa"/>
          </w:tcPr>
          <w:p w14:paraId="5E81AE1B"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Expert Knowledge</w:t>
            </w:r>
          </w:p>
        </w:tc>
        <w:tc>
          <w:tcPr>
            <w:tcW w:w="7411" w:type="dxa"/>
          </w:tcPr>
          <w:p w14:paraId="3001223E"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Familiar with Irish social welfare, employment law, housing and other relevant public service systems in Ireland. </w:t>
            </w:r>
          </w:p>
          <w:p w14:paraId="368B7599" w14:textId="77777777" w:rsidR="004835CF" w:rsidRPr="00C071A4" w:rsidRDefault="004835CF" w:rsidP="00C071A4">
            <w:pPr>
              <w:jc w:val="both"/>
              <w:rPr>
                <w:rFonts w:asciiTheme="minorHAnsi" w:eastAsiaTheme="minorHAnsi" w:hAnsiTheme="minorHAnsi" w:cstheme="minorBidi"/>
                <w:szCs w:val="24"/>
                <w:lang w:val="en-IE"/>
              </w:rPr>
            </w:pPr>
          </w:p>
          <w:p w14:paraId="1F2B3697"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Knowledgeable of at least one of the following systems: social welfare, employment, housing, consumer affairs, health, education, immigration, equality, disability rights.</w:t>
            </w:r>
          </w:p>
          <w:p w14:paraId="57DA07AF" w14:textId="77777777" w:rsidR="004835CF" w:rsidRPr="00C071A4" w:rsidRDefault="004835CF" w:rsidP="00C071A4">
            <w:pPr>
              <w:jc w:val="both"/>
              <w:rPr>
                <w:rFonts w:asciiTheme="minorHAnsi" w:eastAsiaTheme="minorHAnsi" w:hAnsiTheme="minorHAnsi" w:cstheme="minorBidi"/>
                <w:szCs w:val="24"/>
                <w:lang w:val="en-IE"/>
              </w:rPr>
            </w:pPr>
          </w:p>
          <w:p w14:paraId="6265B3B1"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Understands how interactions between these various systems may affect the general public in accessing services. </w:t>
            </w:r>
          </w:p>
          <w:p w14:paraId="72AB7573" w14:textId="77777777" w:rsidR="006A2277" w:rsidRPr="00C071A4" w:rsidRDefault="006A2277" w:rsidP="00C071A4">
            <w:pPr>
              <w:jc w:val="both"/>
              <w:rPr>
                <w:rFonts w:asciiTheme="minorHAnsi" w:eastAsiaTheme="minorHAnsi" w:hAnsiTheme="minorHAnsi" w:cstheme="minorBidi"/>
                <w:szCs w:val="24"/>
                <w:lang w:val="en-IE"/>
              </w:rPr>
            </w:pPr>
          </w:p>
        </w:tc>
      </w:tr>
      <w:tr w:rsidR="004835CF" w:rsidRPr="00C071A4" w14:paraId="2175E571" w14:textId="77777777" w:rsidTr="00726D17">
        <w:trPr>
          <w:trHeight w:val="70"/>
        </w:trPr>
        <w:tc>
          <w:tcPr>
            <w:tcW w:w="1798" w:type="dxa"/>
          </w:tcPr>
          <w:p w14:paraId="57F31D54"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Delivery of information, advice and advocacy services</w:t>
            </w:r>
          </w:p>
        </w:tc>
        <w:tc>
          <w:tcPr>
            <w:tcW w:w="7411" w:type="dxa"/>
          </w:tcPr>
          <w:p w14:paraId="24B915E8"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Identifies and understands issues of concern for the client.</w:t>
            </w:r>
          </w:p>
          <w:p w14:paraId="6B8A1874" w14:textId="77777777" w:rsidR="00E83FAE" w:rsidRPr="00C071A4" w:rsidRDefault="00E83FAE" w:rsidP="00C071A4">
            <w:pPr>
              <w:jc w:val="both"/>
              <w:rPr>
                <w:rFonts w:asciiTheme="minorHAnsi" w:eastAsiaTheme="minorHAnsi" w:hAnsiTheme="minorHAnsi" w:cstheme="minorBidi"/>
                <w:szCs w:val="24"/>
                <w:lang w:val="en-IE"/>
              </w:rPr>
            </w:pPr>
          </w:p>
          <w:p w14:paraId="2BD91CAB"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Analyses information and situations accurately, evaluates options comprehensively and comes to well-informed and balanced conclusions. </w:t>
            </w:r>
          </w:p>
          <w:p w14:paraId="432D8FC8" w14:textId="77777777" w:rsidR="004835CF" w:rsidRPr="00C071A4" w:rsidRDefault="004835CF" w:rsidP="00C071A4">
            <w:pPr>
              <w:jc w:val="both"/>
              <w:rPr>
                <w:rFonts w:asciiTheme="minorHAnsi" w:eastAsiaTheme="minorHAnsi" w:hAnsiTheme="minorHAnsi" w:cstheme="minorBidi"/>
                <w:szCs w:val="24"/>
                <w:lang w:val="en-IE"/>
              </w:rPr>
            </w:pPr>
          </w:p>
          <w:p w14:paraId="45F1C652"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Communicates </w:t>
            </w:r>
            <w:r w:rsidR="00E83FAE" w:rsidRPr="00C071A4">
              <w:rPr>
                <w:rFonts w:asciiTheme="minorHAnsi" w:eastAsiaTheme="minorHAnsi" w:hAnsiTheme="minorHAnsi" w:cstheme="minorBidi"/>
                <w:szCs w:val="24"/>
                <w:lang w:val="en-IE"/>
              </w:rPr>
              <w:t xml:space="preserve">complex </w:t>
            </w:r>
            <w:r w:rsidRPr="00C071A4">
              <w:rPr>
                <w:rFonts w:asciiTheme="minorHAnsi" w:eastAsiaTheme="minorHAnsi" w:hAnsiTheme="minorHAnsi" w:cstheme="minorBidi"/>
                <w:szCs w:val="24"/>
                <w:lang w:val="en-IE"/>
              </w:rPr>
              <w:t>information and advice clearly and understandably to clients.</w:t>
            </w:r>
          </w:p>
          <w:p w14:paraId="67520962" w14:textId="77777777" w:rsidR="004835CF" w:rsidRPr="00C071A4" w:rsidRDefault="004835CF" w:rsidP="00C071A4">
            <w:pPr>
              <w:jc w:val="both"/>
              <w:rPr>
                <w:rFonts w:asciiTheme="minorHAnsi" w:eastAsiaTheme="minorHAnsi" w:hAnsiTheme="minorHAnsi" w:cstheme="minorBidi"/>
                <w:szCs w:val="24"/>
                <w:lang w:val="en-IE"/>
              </w:rPr>
            </w:pPr>
          </w:p>
          <w:p w14:paraId="513EED63"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Represents, negotiates and communicates on a client’s behalf through formal and informal processes. </w:t>
            </w:r>
          </w:p>
          <w:p w14:paraId="7625C14F" w14:textId="77777777" w:rsidR="006A2277" w:rsidRPr="00C071A4" w:rsidRDefault="006A2277" w:rsidP="00C071A4">
            <w:pPr>
              <w:jc w:val="both"/>
              <w:rPr>
                <w:rFonts w:asciiTheme="minorHAnsi" w:eastAsiaTheme="minorHAnsi" w:hAnsiTheme="minorHAnsi" w:cstheme="minorBidi"/>
                <w:szCs w:val="24"/>
                <w:lang w:val="en-IE"/>
              </w:rPr>
            </w:pPr>
          </w:p>
        </w:tc>
      </w:tr>
      <w:tr w:rsidR="004835CF" w:rsidRPr="00C071A4" w14:paraId="7B692B90" w14:textId="77777777" w:rsidTr="00726D17">
        <w:tc>
          <w:tcPr>
            <w:tcW w:w="1798" w:type="dxa"/>
          </w:tcPr>
          <w:p w14:paraId="42EFEFB3"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ICT and Information Management</w:t>
            </w:r>
          </w:p>
        </w:tc>
        <w:tc>
          <w:tcPr>
            <w:tcW w:w="7411" w:type="dxa"/>
          </w:tcPr>
          <w:p w14:paraId="09CB8318"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Organises, uses, records and manages information in a careful methodical and regulatory compliant manner.</w:t>
            </w:r>
          </w:p>
          <w:p w14:paraId="5F70D3C2" w14:textId="77777777" w:rsidR="004835CF" w:rsidRPr="00C071A4" w:rsidRDefault="004835CF" w:rsidP="00C071A4">
            <w:pPr>
              <w:jc w:val="both"/>
              <w:rPr>
                <w:rFonts w:asciiTheme="minorHAnsi" w:eastAsiaTheme="minorHAnsi" w:hAnsiTheme="minorHAnsi" w:cstheme="minorBidi"/>
                <w:szCs w:val="24"/>
                <w:lang w:val="en-IE"/>
              </w:rPr>
            </w:pPr>
          </w:p>
          <w:p w14:paraId="0678A17B"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Plans and organises activities and schedules in a structured, efficient and timely manner using IT systems as appropriate.</w:t>
            </w:r>
          </w:p>
          <w:p w14:paraId="5CD7A3A7" w14:textId="77777777" w:rsidR="004835CF" w:rsidRPr="00C071A4" w:rsidRDefault="004835CF" w:rsidP="00C071A4">
            <w:pPr>
              <w:jc w:val="both"/>
              <w:rPr>
                <w:rFonts w:asciiTheme="minorHAnsi" w:eastAsiaTheme="minorHAnsi" w:hAnsiTheme="minorHAnsi" w:cstheme="minorBidi"/>
                <w:szCs w:val="24"/>
                <w:lang w:val="en-IE"/>
              </w:rPr>
            </w:pPr>
          </w:p>
          <w:p w14:paraId="57AE31CE"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Uses email, file storage systems, data collection and case management systems effectively. </w:t>
            </w:r>
          </w:p>
          <w:p w14:paraId="50B99A81" w14:textId="77777777" w:rsidR="006A2277" w:rsidRPr="00C071A4" w:rsidRDefault="006A2277" w:rsidP="00C071A4">
            <w:pPr>
              <w:jc w:val="both"/>
              <w:rPr>
                <w:rFonts w:asciiTheme="minorHAnsi" w:eastAsiaTheme="minorHAnsi" w:hAnsiTheme="minorHAnsi" w:cstheme="minorBidi"/>
                <w:szCs w:val="24"/>
                <w:lang w:val="en-IE"/>
              </w:rPr>
            </w:pPr>
          </w:p>
        </w:tc>
      </w:tr>
    </w:tbl>
    <w:p w14:paraId="0CB93850" w14:textId="77777777" w:rsidR="00726D17" w:rsidRPr="00C071A4" w:rsidRDefault="00726D17" w:rsidP="00C071A4">
      <w:pPr>
        <w:rPr>
          <w:rFonts w:asciiTheme="minorHAnsi" w:hAnsiTheme="minorHAnsi"/>
          <w:szCs w:val="24"/>
        </w:rPr>
      </w:pPr>
      <w:r w:rsidRPr="00C071A4">
        <w:rPr>
          <w:rFonts w:asciiTheme="minorHAnsi" w:hAnsiTheme="minorHAnsi"/>
          <w:szCs w:val="24"/>
        </w:rPr>
        <w:br w:type="page"/>
      </w:r>
    </w:p>
    <w:tbl>
      <w:tblPr>
        <w:tblStyle w:val="TableGrid"/>
        <w:tblpPr w:leftFromText="180" w:rightFromText="180" w:vertAnchor="page" w:horzAnchor="margin" w:tblpY="2776"/>
        <w:tblW w:w="9209" w:type="dxa"/>
        <w:tblLook w:val="04A0" w:firstRow="1" w:lastRow="0" w:firstColumn="1" w:lastColumn="0" w:noHBand="0" w:noVBand="1"/>
      </w:tblPr>
      <w:tblGrid>
        <w:gridCol w:w="1798"/>
        <w:gridCol w:w="7411"/>
      </w:tblGrid>
      <w:tr w:rsidR="004835CF" w:rsidRPr="00C071A4" w14:paraId="7928AA6C" w14:textId="77777777" w:rsidTr="00726D17">
        <w:tc>
          <w:tcPr>
            <w:tcW w:w="1798" w:type="dxa"/>
          </w:tcPr>
          <w:p w14:paraId="38B2186C"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lastRenderedPageBreak/>
              <w:t>Communication</w:t>
            </w:r>
          </w:p>
        </w:tc>
        <w:tc>
          <w:tcPr>
            <w:tcW w:w="7411" w:type="dxa"/>
          </w:tcPr>
          <w:p w14:paraId="235FCC64"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Imparts information knowledgeably and clearly, ensuring that their message is understood</w:t>
            </w:r>
          </w:p>
          <w:p w14:paraId="2D30D40C" w14:textId="77777777" w:rsidR="004835CF" w:rsidRPr="00C071A4" w:rsidRDefault="004835CF" w:rsidP="00C071A4">
            <w:pPr>
              <w:jc w:val="both"/>
              <w:rPr>
                <w:rFonts w:asciiTheme="minorHAnsi" w:eastAsiaTheme="minorHAnsi" w:hAnsiTheme="minorHAnsi" w:cstheme="minorBidi"/>
                <w:szCs w:val="24"/>
                <w:lang w:val="en-IE"/>
              </w:rPr>
            </w:pPr>
          </w:p>
          <w:p w14:paraId="4543A148"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 xml:space="preserve">Communicates clearly, concisely and confidently both verbally and in writing. </w:t>
            </w:r>
          </w:p>
          <w:p w14:paraId="4E8F2797" w14:textId="77777777" w:rsidR="004835CF" w:rsidRPr="00C071A4" w:rsidRDefault="004835CF" w:rsidP="00C071A4">
            <w:pPr>
              <w:jc w:val="both"/>
              <w:rPr>
                <w:rFonts w:asciiTheme="minorHAnsi" w:eastAsiaTheme="minorHAnsi" w:hAnsiTheme="minorHAnsi" w:cstheme="minorBidi"/>
                <w:szCs w:val="24"/>
                <w:lang w:val="en-IE"/>
              </w:rPr>
            </w:pPr>
          </w:p>
          <w:p w14:paraId="64EE9CED"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Advocates and negotiates in a structured and constructive manner to achieve beneficial solutions.</w:t>
            </w:r>
          </w:p>
          <w:p w14:paraId="31071E78" w14:textId="77777777" w:rsidR="006A2277" w:rsidRPr="00C071A4" w:rsidRDefault="006A2277" w:rsidP="00C071A4">
            <w:pPr>
              <w:jc w:val="both"/>
              <w:rPr>
                <w:rFonts w:asciiTheme="minorHAnsi" w:eastAsiaTheme="minorHAnsi" w:hAnsiTheme="minorHAnsi" w:cstheme="minorBidi"/>
                <w:szCs w:val="24"/>
                <w:lang w:val="en-IE"/>
              </w:rPr>
            </w:pPr>
          </w:p>
        </w:tc>
      </w:tr>
      <w:tr w:rsidR="004835CF" w:rsidRPr="00C071A4" w14:paraId="30FF81C5" w14:textId="77777777" w:rsidTr="00726D17">
        <w:tc>
          <w:tcPr>
            <w:tcW w:w="1798" w:type="dxa"/>
          </w:tcPr>
          <w:p w14:paraId="281EE05B"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Customer Service</w:t>
            </w:r>
          </w:p>
          <w:p w14:paraId="4391C4EC" w14:textId="77777777" w:rsidR="004835CF" w:rsidRPr="00C071A4" w:rsidRDefault="004835CF" w:rsidP="00C071A4">
            <w:pPr>
              <w:jc w:val="center"/>
              <w:rPr>
                <w:rFonts w:asciiTheme="minorHAnsi" w:eastAsiaTheme="minorHAnsi" w:hAnsiTheme="minorHAnsi" w:cstheme="minorBidi"/>
                <w:szCs w:val="24"/>
                <w:lang w:val="en-IE"/>
              </w:rPr>
            </w:pPr>
          </w:p>
          <w:p w14:paraId="4A3C5E9C" w14:textId="77777777" w:rsidR="004835CF" w:rsidRPr="00C071A4" w:rsidRDefault="004835CF" w:rsidP="00C071A4">
            <w:pPr>
              <w:jc w:val="center"/>
              <w:rPr>
                <w:rFonts w:asciiTheme="minorHAnsi" w:eastAsiaTheme="minorHAnsi" w:hAnsiTheme="minorHAnsi" w:cstheme="minorBidi"/>
                <w:szCs w:val="24"/>
                <w:lang w:val="en-IE"/>
              </w:rPr>
            </w:pPr>
          </w:p>
        </w:tc>
        <w:tc>
          <w:tcPr>
            <w:tcW w:w="7411" w:type="dxa"/>
          </w:tcPr>
          <w:p w14:paraId="09066E74"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Demonstrates a customer oriented approach to all work. Committed to meeting the expectations and requirements of service-users.</w:t>
            </w:r>
          </w:p>
          <w:p w14:paraId="56C7FB35" w14:textId="77777777" w:rsidR="004835CF" w:rsidRPr="00C071A4" w:rsidRDefault="004835CF" w:rsidP="00C071A4">
            <w:pPr>
              <w:jc w:val="both"/>
              <w:rPr>
                <w:rFonts w:asciiTheme="minorHAnsi" w:eastAsiaTheme="minorHAnsi" w:hAnsiTheme="minorHAnsi" w:cstheme="minorBidi"/>
                <w:szCs w:val="24"/>
                <w:lang w:val="en-IE"/>
              </w:rPr>
            </w:pPr>
          </w:p>
          <w:p w14:paraId="50FCFA64"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Engages with people from diverse backgrounds, demonstrating knowledge and sensitivity to issues of disability, diversity, equality and cultural difference.</w:t>
            </w:r>
          </w:p>
          <w:p w14:paraId="141EBBE0" w14:textId="77777777" w:rsidR="004835CF" w:rsidRPr="00C071A4" w:rsidRDefault="004835CF" w:rsidP="00C071A4">
            <w:pPr>
              <w:jc w:val="both"/>
              <w:rPr>
                <w:rFonts w:asciiTheme="minorHAnsi" w:eastAsiaTheme="minorHAnsi" w:hAnsiTheme="minorHAnsi" w:cstheme="minorBidi"/>
                <w:szCs w:val="24"/>
                <w:lang w:val="en-IE"/>
              </w:rPr>
            </w:pPr>
          </w:p>
          <w:p w14:paraId="7A1A4947"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Engages positively with performance and service review processes relevant to quality of customer service delivery.</w:t>
            </w:r>
          </w:p>
          <w:p w14:paraId="5D7A1EE1" w14:textId="77777777" w:rsidR="006A2277" w:rsidRPr="00C071A4" w:rsidRDefault="006A2277" w:rsidP="00C071A4">
            <w:pPr>
              <w:jc w:val="both"/>
              <w:rPr>
                <w:rFonts w:asciiTheme="minorHAnsi" w:eastAsiaTheme="minorHAnsi" w:hAnsiTheme="minorHAnsi" w:cstheme="minorBidi"/>
                <w:szCs w:val="24"/>
                <w:lang w:val="en-IE"/>
              </w:rPr>
            </w:pPr>
          </w:p>
        </w:tc>
      </w:tr>
      <w:tr w:rsidR="004835CF" w:rsidRPr="00C071A4" w14:paraId="78D80AB4" w14:textId="77777777" w:rsidTr="00726D17">
        <w:tc>
          <w:tcPr>
            <w:tcW w:w="1798" w:type="dxa"/>
          </w:tcPr>
          <w:p w14:paraId="552228D9" w14:textId="77777777" w:rsidR="004835CF" w:rsidRPr="00C071A4" w:rsidRDefault="004835CF" w:rsidP="00C071A4">
            <w:pPr>
              <w:jc w:val="center"/>
              <w:rPr>
                <w:rFonts w:asciiTheme="minorHAnsi" w:eastAsiaTheme="minorHAnsi" w:hAnsiTheme="minorHAnsi" w:cstheme="minorBidi"/>
                <w:b/>
                <w:szCs w:val="24"/>
                <w:lang w:val="en-IE"/>
              </w:rPr>
            </w:pPr>
            <w:r w:rsidRPr="00C071A4">
              <w:rPr>
                <w:rFonts w:asciiTheme="minorHAnsi" w:eastAsiaTheme="minorHAnsi" w:hAnsiTheme="minorHAnsi" w:cstheme="minorBidi"/>
                <w:b/>
                <w:szCs w:val="24"/>
                <w:lang w:val="en-IE"/>
              </w:rPr>
              <w:t>Team Working</w:t>
            </w:r>
          </w:p>
        </w:tc>
        <w:tc>
          <w:tcPr>
            <w:tcW w:w="7411" w:type="dxa"/>
          </w:tcPr>
          <w:p w14:paraId="1A85F536"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Builds strong working relationships characterised by respect, trust and cooperation.  Deals constructively with conflict.</w:t>
            </w:r>
          </w:p>
          <w:p w14:paraId="201CCD12" w14:textId="77777777" w:rsidR="004835CF" w:rsidRPr="00C071A4" w:rsidRDefault="004835CF" w:rsidP="00C071A4">
            <w:pPr>
              <w:jc w:val="both"/>
              <w:rPr>
                <w:rFonts w:asciiTheme="minorHAnsi" w:eastAsiaTheme="minorHAnsi" w:hAnsiTheme="minorHAnsi" w:cstheme="minorBidi"/>
                <w:szCs w:val="24"/>
                <w:lang w:val="en-IE"/>
              </w:rPr>
            </w:pPr>
          </w:p>
          <w:p w14:paraId="0BF3E4B6" w14:textId="77777777" w:rsidR="004835CF" w:rsidRPr="00C071A4" w:rsidRDefault="004835CF" w:rsidP="00C071A4">
            <w:pPr>
              <w:jc w:val="both"/>
              <w:rPr>
                <w:rFonts w:asciiTheme="minorHAnsi" w:eastAsiaTheme="minorHAnsi" w:hAnsiTheme="minorHAnsi" w:cstheme="minorBidi"/>
                <w:szCs w:val="24"/>
                <w:lang w:val="en-IE"/>
              </w:rPr>
            </w:pPr>
            <w:r w:rsidRPr="00C071A4">
              <w:rPr>
                <w:rFonts w:asciiTheme="minorHAnsi" w:eastAsiaTheme="minorHAnsi" w:hAnsiTheme="minorHAnsi" w:cstheme="minorBidi"/>
                <w:szCs w:val="24"/>
                <w:lang w:val="en-IE"/>
              </w:rPr>
              <w:t>Demonstrates an openness and receptivity to support, supervision and feedback and adapts approach accordingly.</w:t>
            </w:r>
          </w:p>
          <w:p w14:paraId="2699E44C" w14:textId="77777777" w:rsidR="006A2277" w:rsidRPr="00C071A4" w:rsidRDefault="006A2277" w:rsidP="00C071A4">
            <w:pPr>
              <w:jc w:val="both"/>
              <w:rPr>
                <w:rFonts w:asciiTheme="minorHAnsi" w:eastAsiaTheme="minorHAnsi" w:hAnsiTheme="minorHAnsi" w:cstheme="minorBidi"/>
                <w:szCs w:val="24"/>
                <w:lang w:val="en-IE"/>
              </w:rPr>
            </w:pPr>
          </w:p>
        </w:tc>
      </w:tr>
    </w:tbl>
    <w:p w14:paraId="131F8617" w14:textId="77777777" w:rsidR="00726D17" w:rsidRDefault="00726D17" w:rsidP="00726D17">
      <w:pPr>
        <w:pBdr>
          <w:bottom w:val="single" w:sz="12" w:space="1" w:color="auto"/>
        </w:pBdr>
        <w:ind w:right="4"/>
        <w:jc w:val="center"/>
        <w:rPr>
          <w:rFonts w:asciiTheme="minorHAnsi" w:hAnsiTheme="minorHAnsi" w:cs="Arial"/>
          <w:b/>
          <w:sz w:val="32"/>
          <w:lang w:val="en-IE"/>
        </w:rPr>
      </w:pPr>
    </w:p>
    <w:p w14:paraId="3B67ED02" w14:textId="77777777" w:rsidR="00726D17" w:rsidRPr="00EC6B3B" w:rsidRDefault="00726D17" w:rsidP="00726D17">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Information Officer – Required Competencies</w:t>
      </w:r>
      <w:r>
        <w:rPr>
          <w:rFonts w:asciiTheme="minorHAnsi" w:hAnsiTheme="minorHAnsi" w:cs="Arial"/>
          <w:b/>
          <w:sz w:val="32"/>
          <w:lang w:val="en-IE"/>
        </w:rPr>
        <w:t xml:space="preserve"> (cont.)</w:t>
      </w:r>
    </w:p>
    <w:p w14:paraId="1CFC389A" w14:textId="77777777" w:rsidR="004835CF" w:rsidRPr="00EC6B3B" w:rsidRDefault="004835CF" w:rsidP="004835CF">
      <w:pPr>
        <w:spacing w:line="360" w:lineRule="auto"/>
        <w:rPr>
          <w:rFonts w:asciiTheme="minorHAnsi" w:hAnsiTheme="minorHAnsi" w:cs="Arial"/>
          <w:snapToGrid w:val="0"/>
        </w:rPr>
      </w:pPr>
    </w:p>
    <w:p w14:paraId="13141B61" w14:textId="77777777" w:rsidR="004835CF" w:rsidRPr="00EC6B3B" w:rsidRDefault="004835CF" w:rsidP="00032870">
      <w:pPr>
        <w:spacing w:line="360" w:lineRule="auto"/>
        <w:jc w:val="center"/>
        <w:rPr>
          <w:rFonts w:asciiTheme="minorHAnsi" w:hAnsiTheme="minorHAnsi" w:cs="Arial"/>
          <w:snapToGrid w:val="0"/>
        </w:rPr>
      </w:pPr>
    </w:p>
    <w:p w14:paraId="056B0AE5" w14:textId="77777777" w:rsidR="004835CF" w:rsidRPr="00EC6B3B" w:rsidRDefault="004835CF" w:rsidP="00032870">
      <w:pPr>
        <w:spacing w:line="360" w:lineRule="auto"/>
        <w:jc w:val="center"/>
        <w:rPr>
          <w:rFonts w:asciiTheme="minorHAnsi" w:hAnsiTheme="minorHAnsi" w:cs="Arial"/>
          <w:snapToGrid w:val="0"/>
        </w:rPr>
      </w:pPr>
    </w:p>
    <w:p w14:paraId="768D9E92" w14:textId="77777777" w:rsidR="004835CF" w:rsidRPr="00EC6B3B" w:rsidRDefault="004835CF" w:rsidP="00032870">
      <w:pPr>
        <w:spacing w:line="360" w:lineRule="auto"/>
        <w:jc w:val="center"/>
        <w:rPr>
          <w:rFonts w:asciiTheme="minorHAnsi" w:hAnsiTheme="minorHAnsi" w:cs="Arial"/>
          <w:snapToGrid w:val="0"/>
        </w:rPr>
      </w:pPr>
    </w:p>
    <w:p w14:paraId="32094DC3" w14:textId="77777777" w:rsidR="004835CF" w:rsidRPr="00EC6B3B" w:rsidRDefault="004835CF" w:rsidP="00032870">
      <w:pPr>
        <w:spacing w:line="360" w:lineRule="auto"/>
        <w:jc w:val="center"/>
        <w:rPr>
          <w:rFonts w:asciiTheme="minorHAnsi" w:hAnsiTheme="minorHAnsi" w:cs="Arial"/>
          <w:snapToGrid w:val="0"/>
        </w:rPr>
      </w:pPr>
    </w:p>
    <w:p w14:paraId="29F8FC18" w14:textId="77777777" w:rsidR="004835CF" w:rsidRPr="00EC6B3B" w:rsidRDefault="004835CF" w:rsidP="00032870">
      <w:pPr>
        <w:spacing w:line="360" w:lineRule="auto"/>
        <w:jc w:val="center"/>
        <w:rPr>
          <w:rFonts w:asciiTheme="minorHAnsi" w:hAnsiTheme="minorHAnsi" w:cs="Arial"/>
          <w:snapToGrid w:val="0"/>
        </w:rPr>
      </w:pPr>
    </w:p>
    <w:p w14:paraId="4FEBFEC8" w14:textId="77777777" w:rsidR="004835CF" w:rsidRPr="00EC6B3B" w:rsidRDefault="004835CF" w:rsidP="00032870">
      <w:pPr>
        <w:spacing w:line="360" w:lineRule="auto"/>
        <w:jc w:val="center"/>
        <w:rPr>
          <w:rFonts w:asciiTheme="minorHAnsi" w:hAnsiTheme="minorHAnsi" w:cs="Arial"/>
          <w:snapToGrid w:val="0"/>
        </w:rPr>
      </w:pPr>
    </w:p>
    <w:p w14:paraId="2B9A253C" w14:textId="77777777" w:rsidR="004835CF" w:rsidRPr="00EC6B3B" w:rsidRDefault="004835CF" w:rsidP="00032870">
      <w:pPr>
        <w:spacing w:line="360" w:lineRule="auto"/>
        <w:jc w:val="center"/>
        <w:rPr>
          <w:rFonts w:asciiTheme="minorHAnsi" w:hAnsiTheme="minorHAnsi" w:cs="Arial"/>
          <w:snapToGrid w:val="0"/>
        </w:rPr>
      </w:pPr>
    </w:p>
    <w:p w14:paraId="53933BD3" w14:textId="77777777" w:rsidR="004835CF" w:rsidRPr="00EC6B3B" w:rsidRDefault="004835CF" w:rsidP="00032870">
      <w:pPr>
        <w:spacing w:line="360" w:lineRule="auto"/>
        <w:jc w:val="center"/>
        <w:rPr>
          <w:rFonts w:asciiTheme="minorHAnsi" w:hAnsiTheme="minorHAnsi" w:cs="Arial"/>
          <w:snapToGrid w:val="0"/>
        </w:rPr>
      </w:pPr>
    </w:p>
    <w:p w14:paraId="526ADD00" w14:textId="77777777" w:rsidR="004835CF" w:rsidRPr="00EC6B3B" w:rsidRDefault="004835CF" w:rsidP="00032870">
      <w:pPr>
        <w:spacing w:line="360" w:lineRule="auto"/>
        <w:jc w:val="center"/>
        <w:rPr>
          <w:rFonts w:asciiTheme="minorHAnsi" w:hAnsiTheme="minorHAnsi" w:cs="Arial"/>
          <w:snapToGrid w:val="0"/>
        </w:rPr>
      </w:pPr>
    </w:p>
    <w:p w14:paraId="68AD308C" w14:textId="77777777" w:rsidR="004835CF" w:rsidRPr="00EC6B3B" w:rsidRDefault="004835CF" w:rsidP="00032870">
      <w:pPr>
        <w:spacing w:line="360" w:lineRule="auto"/>
        <w:jc w:val="center"/>
        <w:rPr>
          <w:rFonts w:asciiTheme="minorHAnsi" w:hAnsiTheme="minorHAnsi" w:cs="Arial"/>
          <w:snapToGrid w:val="0"/>
        </w:rPr>
      </w:pPr>
    </w:p>
    <w:p w14:paraId="572C6C1C" w14:textId="77777777" w:rsidR="004835CF" w:rsidRPr="00EC6B3B" w:rsidRDefault="004835CF" w:rsidP="00032870">
      <w:pPr>
        <w:spacing w:line="360" w:lineRule="auto"/>
        <w:jc w:val="center"/>
        <w:rPr>
          <w:rFonts w:asciiTheme="minorHAnsi" w:hAnsiTheme="minorHAnsi" w:cs="Arial"/>
          <w:snapToGrid w:val="0"/>
        </w:rPr>
      </w:pPr>
    </w:p>
    <w:p w14:paraId="5E3C54AC" w14:textId="77777777" w:rsidR="004835CF" w:rsidRPr="00EC6B3B" w:rsidRDefault="004835CF" w:rsidP="00032870">
      <w:pPr>
        <w:spacing w:line="360" w:lineRule="auto"/>
        <w:jc w:val="center"/>
        <w:rPr>
          <w:rFonts w:asciiTheme="minorHAnsi" w:hAnsiTheme="minorHAnsi" w:cs="Arial"/>
          <w:snapToGrid w:val="0"/>
        </w:rPr>
      </w:pPr>
    </w:p>
    <w:p w14:paraId="4B8936E8" w14:textId="77777777" w:rsidR="004835CF" w:rsidRPr="00EC6B3B" w:rsidRDefault="004835CF" w:rsidP="00032870">
      <w:pPr>
        <w:spacing w:line="360" w:lineRule="auto"/>
        <w:jc w:val="center"/>
        <w:rPr>
          <w:rFonts w:asciiTheme="minorHAnsi" w:hAnsiTheme="minorHAnsi" w:cs="Arial"/>
          <w:snapToGrid w:val="0"/>
        </w:rPr>
      </w:pPr>
    </w:p>
    <w:p w14:paraId="6A0C35C0" w14:textId="77777777" w:rsidR="00AF1DDF" w:rsidRPr="00EC6B3B" w:rsidRDefault="00AF1DDF" w:rsidP="00AF1DDF">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 xml:space="preserve">Information Officer – </w:t>
      </w:r>
      <w:r>
        <w:rPr>
          <w:rFonts w:asciiTheme="minorHAnsi" w:hAnsiTheme="minorHAnsi" w:cs="Arial"/>
          <w:b/>
          <w:sz w:val="32"/>
          <w:lang w:val="en-IE"/>
        </w:rPr>
        <w:t xml:space="preserve">Terms and Conditions </w:t>
      </w:r>
    </w:p>
    <w:p w14:paraId="7176EDEC" w14:textId="77777777" w:rsidR="004835CF" w:rsidRPr="00EC6B3B" w:rsidRDefault="004835CF" w:rsidP="004835CF">
      <w:pPr>
        <w:spacing w:line="360" w:lineRule="auto"/>
        <w:rPr>
          <w:rFonts w:asciiTheme="minorHAnsi" w:hAnsiTheme="minorHAnsi" w:cs="Arial"/>
          <w:snapToGrid w:val="0"/>
        </w:rPr>
      </w:pPr>
    </w:p>
    <w:p w14:paraId="7A927B81" w14:textId="50D88B81" w:rsidR="00032870" w:rsidRPr="00C071A4" w:rsidRDefault="00032870" w:rsidP="00C071A4">
      <w:pPr>
        <w:tabs>
          <w:tab w:val="left" w:pos="1422"/>
        </w:tabs>
        <w:jc w:val="both"/>
        <w:rPr>
          <w:rFonts w:asciiTheme="minorHAnsi" w:hAnsiTheme="minorHAnsi" w:cs="Arial"/>
          <w:szCs w:val="24"/>
        </w:rPr>
      </w:pPr>
      <w:r w:rsidRPr="00C071A4">
        <w:rPr>
          <w:rFonts w:asciiTheme="minorHAnsi" w:hAnsiTheme="minorHAnsi" w:cs="Arial"/>
          <w:szCs w:val="24"/>
          <w:lang w:val="en-IE"/>
        </w:rPr>
        <w:t xml:space="preserve">This is a </w:t>
      </w:r>
      <w:r w:rsidR="00D81D11">
        <w:rPr>
          <w:rFonts w:asciiTheme="minorHAnsi" w:hAnsiTheme="minorHAnsi" w:cs="Arial"/>
          <w:szCs w:val="24"/>
          <w:lang w:val="en-IE"/>
        </w:rPr>
        <w:t>temporary</w:t>
      </w:r>
      <w:r w:rsidR="004878CC" w:rsidRPr="00C071A4">
        <w:rPr>
          <w:rFonts w:asciiTheme="minorHAnsi" w:hAnsiTheme="minorHAnsi" w:cs="Arial"/>
          <w:szCs w:val="24"/>
          <w:lang w:val="en-IE"/>
        </w:rPr>
        <w:t xml:space="preserve"> position</w:t>
      </w:r>
      <w:r w:rsidRPr="00C071A4">
        <w:rPr>
          <w:rFonts w:asciiTheme="minorHAnsi" w:hAnsiTheme="minorHAnsi" w:cs="Arial"/>
          <w:szCs w:val="24"/>
          <w:lang w:val="en-IE"/>
        </w:rPr>
        <w:t xml:space="preserve">, subject to satisfactory completion of a </w:t>
      </w:r>
      <w:r w:rsidR="00F603EE">
        <w:rPr>
          <w:rFonts w:asciiTheme="minorHAnsi" w:hAnsiTheme="minorHAnsi" w:cs="Arial"/>
          <w:szCs w:val="24"/>
          <w:lang w:val="en-IE"/>
        </w:rPr>
        <w:t>three</w:t>
      </w:r>
      <w:r w:rsidRPr="00C071A4">
        <w:rPr>
          <w:rFonts w:asciiTheme="minorHAnsi" w:hAnsiTheme="minorHAnsi" w:cs="Arial"/>
          <w:szCs w:val="24"/>
          <w:lang w:val="en-IE"/>
        </w:rPr>
        <w:t xml:space="preserve">-month probationary period.  The period of probation may be extended at the discretion of the Development Manager/Regional Manager. </w:t>
      </w:r>
      <w:r w:rsidRPr="00C071A4">
        <w:rPr>
          <w:rFonts w:asciiTheme="minorHAnsi" w:hAnsiTheme="minorHAnsi" w:cs="Arial"/>
          <w:szCs w:val="24"/>
        </w:rPr>
        <w:t xml:space="preserve">The successful candidate will be available to work </w:t>
      </w:r>
      <w:r w:rsidR="004878CC" w:rsidRPr="00C071A4">
        <w:rPr>
          <w:rFonts w:asciiTheme="minorHAnsi" w:hAnsiTheme="minorHAnsi" w:cs="Arial"/>
          <w:szCs w:val="24"/>
        </w:rPr>
        <w:t>35 hours per week (full time)</w:t>
      </w:r>
      <w:r w:rsidRPr="00C071A4">
        <w:rPr>
          <w:rFonts w:asciiTheme="minorHAnsi" w:hAnsiTheme="minorHAnsi" w:cs="Arial"/>
          <w:szCs w:val="24"/>
        </w:rPr>
        <w:t xml:space="preserve">. There may be a requirement to work evenings from time-to-time. </w:t>
      </w:r>
    </w:p>
    <w:p w14:paraId="6098FEF8" w14:textId="77777777" w:rsidR="00032870" w:rsidRPr="00C071A4" w:rsidRDefault="00032870" w:rsidP="00C071A4">
      <w:pPr>
        <w:jc w:val="both"/>
        <w:rPr>
          <w:rFonts w:asciiTheme="minorHAnsi" w:hAnsiTheme="minorHAnsi" w:cs="Arial"/>
          <w:szCs w:val="24"/>
          <w:lang w:val="en-IE"/>
        </w:rPr>
      </w:pPr>
    </w:p>
    <w:p w14:paraId="687A5AB7" w14:textId="67795B31" w:rsidR="0015413B" w:rsidRPr="00C071A4" w:rsidRDefault="00E67A7E" w:rsidP="00C071A4">
      <w:pPr>
        <w:ind w:left="2160" w:hanging="2160"/>
        <w:jc w:val="both"/>
        <w:rPr>
          <w:rFonts w:asciiTheme="minorHAnsi" w:hAnsiTheme="minorHAnsi" w:cs="Arial"/>
          <w:szCs w:val="24"/>
          <w:lang w:val="en-IE"/>
        </w:rPr>
      </w:pPr>
      <w:r>
        <w:rPr>
          <w:rFonts w:asciiTheme="minorHAnsi" w:hAnsiTheme="minorHAnsi" w:cs="Arial"/>
          <w:b/>
          <w:szCs w:val="24"/>
          <w:u w:val="single"/>
          <w:lang w:val="en-IE"/>
        </w:rPr>
        <w:t xml:space="preserve">Full Time </w:t>
      </w:r>
      <w:r w:rsidR="00032870" w:rsidRPr="00C071A4">
        <w:rPr>
          <w:rFonts w:asciiTheme="minorHAnsi" w:hAnsiTheme="minorHAnsi" w:cs="Arial"/>
          <w:b/>
          <w:szCs w:val="24"/>
          <w:u w:val="single"/>
          <w:lang w:val="en-IE"/>
        </w:rPr>
        <w:t>Salary</w:t>
      </w:r>
      <w:r w:rsidR="00032870" w:rsidRPr="00C071A4">
        <w:rPr>
          <w:rFonts w:asciiTheme="minorHAnsi" w:hAnsiTheme="minorHAnsi" w:cs="Arial"/>
          <w:b/>
          <w:szCs w:val="24"/>
          <w:lang w:val="en-IE"/>
        </w:rPr>
        <w:t>:</w:t>
      </w:r>
      <w:r w:rsidR="00032870" w:rsidRPr="00C071A4">
        <w:rPr>
          <w:rFonts w:asciiTheme="minorHAnsi" w:hAnsiTheme="minorHAnsi" w:cs="Arial"/>
          <w:szCs w:val="24"/>
          <w:lang w:val="en-IE"/>
        </w:rPr>
        <w:tab/>
        <w:t xml:space="preserve"> </w:t>
      </w:r>
      <w:r w:rsidR="00F603EE" w:rsidRPr="00C071A4">
        <w:rPr>
          <w:rFonts w:asciiTheme="minorHAnsi" w:hAnsiTheme="minorHAnsi" w:cs="Arial"/>
          <w:szCs w:val="24"/>
          <w:lang w:val="en-IE"/>
        </w:rPr>
        <w:t>Scale range of €</w:t>
      </w:r>
      <w:r w:rsidR="00F603EE">
        <w:rPr>
          <w:rFonts w:asciiTheme="minorHAnsi" w:hAnsiTheme="minorHAnsi" w:cs="Arial"/>
          <w:szCs w:val="24"/>
          <w:lang w:val="en-IE"/>
        </w:rPr>
        <w:t>32,270</w:t>
      </w:r>
      <w:r w:rsidR="00F603EE" w:rsidRPr="00C071A4">
        <w:rPr>
          <w:rFonts w:asciiTheme="minorHAnsi" w:hAnsiTheme="minorHAnsi" w:cs="Arial"/>
          <w:szCs w:val="24"/>
          <w:lang w:val="en-IE"/>
        </w:rPr>
        <w:t>, €3</w:t>
      </w:r>
      <w:r w:rsidR="00F603EE">
        <w:rPr>
          <w:rFonts w:asciiTheme="minorHAnsi" w:hAnsiTheme="minorHAnsi" w:cs="Arial"/>
          <w:szCs w:val="24"/>
          <w:lang w:val="en-IE"/>
        </w:rPr>
        <w:t>4,623</w:t>
      </w:r>
      <w:r w:rsidR="00F603EE" w:rsidRPr="00C071A4">
        <w:rPr>
          <w:rFonts w:asciiTheme="minorHAnsi" w:hAnsiTheme="minorHAnsi" w:cs="Arial"/>
          <w:szCs w:val="24"/>
          <w:lang w:val="en-IE"/>
        </w:rPr>
        <w:t>, €3</w:t>
      </w:r>
      <w:r w:rsidR="00F603EE">
        <w:rPr>
          <w:rFonts w:asciiTheme="minorHAnsi" w:hAnsiTheme="minorHAnsi" w:cs="Arial"/>
          <w:szCs w:val="24"/>
          <w:lang w:val="en-IE"/>
        </w:rPr>
        <w:t>7,001</w:t>
      </w:r>
      <w:r w:rsidR="00F603EE" w:rsidRPr="00C071A4">
        <w:rPr>
          <w:rFonts w:asciiTheme="minorHAnsi" w:hAnsiTheme="minorHAnsi" w:cs="Arial"/>
          <w:szCs w:val="24"/>
          <w:lang w:val="en-IE"/>
        </w:rPr>
        <w:t>, €3</w:t>
      </w:r>
      <w:r w:rsidR="00F603EE">
        <w:rPr>
          <w:rFonts w:asciiTheme="minorHAnsi" w:hAnsiTheme="minorHAnsi" w:cs="Arial"/>
          <w:szCs w:val="24"/>
          <w:lang w:val="en-IE"/>
        </w:rPr>
        <w:t>8,770</w:t>
      </w:r>
      <w:r w:rsidR="00F603EE" w:rsidRPr="00C071A4">
        <w:rPr>
          <w:rFonts w:asciiTheme="minorHAnsi" w:hAnsiTheme="minorHAnsi" w:cs="Arial"/>
          <w:szCs w:val="24"/>
          <w:lang w:val="en-IE"/>
        </w:rPr>
        <w:t>, €</w:t>
      </w:r>
      <w:r w:rsidR="00F603EE">
        <w:rPr>
          <w:rFonts w:asciiTheme="minorHAnsi" w:hAnsiTheme="minorHAnsi" w:cs="Arial"/>
          <w:szCs w:val="24"/>
          <w:lang w:val="en-IE"/>
        </w:rPr>
        <w:t>40,483</w:t>
      </w:r>
      <w:r w:rsidR="00F603EE" w:rsidRPr="00C071A4">
        <w:rPr>
          <w:rFonts w:asciiTheme="minorHAnsi" w:hAnsiTheme="minorHAnsi" w:cs="Arial"/>
          <w:szCs w:val="24"/>
          <w:lang w:val="en-IE"/>
        </w:rPr>
        <w:t xml:space="preserve">, </w:t>
      </w:r>
      <w:r w:rsidR="00F603EE">
        <w:rPr>
          <w:rFonts w:asciiTheme="minorHAnsi" w:hAnsiTheme="minorHAnsi" w:cs="Arial"/>
          <w:szCs w:val="24"/>
          <w:lang w:val="en-IE"/>
        </w:rPr>
        <w:t xml:space="preserve">€42,791, €44,471, €46,162 max, €47,700 (LSI1), €49,234 (LSI2). Salaries </w:t>
      </w:r>
      <w:r w:rsidR="00F603EE" w:rsidRPr="00C071A4">
        <w:rPr>
          <w:rFonts w:asciiTheme="minorHAnsi" w:hAnsiTheme="minorHAnsi" w:cs="Arial"/>
          <w:szCs w:val="24"/>
          <w:lang w:val="en-IE"/>
        </w:rPr>
        <w:t>pro rata</w:t>
      </w:r>
      <w:r w:rsidR="00F603EE">
        <w:rPr>
          <w:rFonts w:asciiTheme="minorHAnsi" w:hAnsiTheme="minorHAnsi" w:cs="Arial"/>
          <w:szCs w:val="24"/>
          <w:lang w:val="en-IE"/>
        </w:rPr>
        <w:t xml:space="preserve"> for part time work</w:t>
      </w:r>
      <w:r w:rsidR="00F603EE" w:rsidRPr="00C071A4">
        <w:rPr>
          <w:rFonts w:asciiTheme="minorHAnsi" w:hAnsiTheme="minorHAnsi" w:cs="Arial"/>
          <w:szCs w:val="24"/>
          <w:lang w:val="en-IE"/>
        </w:rPr>
        <w:t>.</w:t>
      </w:r>
    </w:p>
    <w:p w14:paraId="38F70A87" w14:textId="77777777" w:rsidR="00787033" w:rsidRPr="00C071A4" w:rsidRDefault="00787033" w:rsidP="00C071A4">
      <w:pPr>
        <w:ind w:left="2160" w:hanging="2160"/>
        <w:jc w:val="both"/>
        <w:rPr>
          <w:rFonts w:asciiTheme="minorHAnsi" w:hAnsiTheme="minorHAnsi" w:cs="Arial"/>
          <w:szCs w:val="24"/>
          <w:lang w:val="en-IE"/>
        </w:rPr>
      </w:pPr>
    </w:p>
    <w:p w14:paraId="4CEB6537" w14:textId="77777777" w:rsidR="00883CB5" w:rsidRPr="00CA4FE1" w:rsidRDefault="00883CB5" w:rsidP="00883CB5">
      <w:pPr>
        <w:jc w:val="both"/>
      </w:pPr>
      <w:r w:rsidRPr="00E53D09">
        <w:rPr>
          <w:rFonts w:ascii="Calibri" w:eastAsia="Calibri" w:hAnsi="Calibri" w:cs="Calibri"/>
          <w:b/>
          <w:szCs w:val="24"/>
        </w:rPr>
        <w:t>Incremental Credit</w:t>
      </w:r>
      <w:r>
        <w:rPr>
          <w:rFonts w:ascii="Calibri" w:eastAsia="Calibri" w:hAnsi="Calibri" w:cs="Calibri"/>
          <w:szCs w:val="24"/>
        </w:rPr>
        <w:t xml:space="preserve">: </w:t>
      </w:r>
      <w:r w:rsidRPr="6663D28C">
        <w:rPr>
          <w:rFonts w:ascii="Calibri" w:eastAsia="Calibri" w:hAnsi="Calibri" w:cs="Calibri"/>
          <w:szCs w:val="24"/>
        </w:rPr>
        <w:t xml:space="preserve">It is </w:t>
      </w:r>
      <w:proofErr w:type="gramStart"/>
      <w:r w:rsidRPr="6663D28C">
        <w:rPr>
          <w:rFonts w:ascii="Calibri" w:eastAsia="Calibri" w:hAnsi="Calibri" w:cs="Calibri"/>
          <w:szCs w:val="24"/>
        </w:rPr>
        <w:t>expected,</w:t>
      </w:r>
      <w:proofErr w:type="gramEnd"/>
      <w:r w:rsidRPr="6663D28C">
        <w:rPr>
          <w:rFonts w:ascii="Calibri" w:eastAsia="Calibri" w:hAnsi="Calibri" w:cs="Calibri"/>
          <w:szCs w:val="24"/>
        </w:rPr>
        <w:t xml:space="preserve"> that all new entrants to </w:t>
      </w:r>
      <w:r>
        <w:rPr>
          <w:rFonts w:ascii="Calibri" w:eastAsia="Calibri" w:hAnsi="Calibri" w:cs="Calibri"/>
          <w:szCs w:val="24"/>
        </w:rPr>
        <w:t>North Connacht &amp; Ulster Citizens Information Service</w:t>
      </w:r>
      <w:r w:rsidRPr="6663D28C">
        <w:rPr>
          <w:rFonts w:ascii="Calibri" w:eastAsia="Calibri" w:hAnsi="Calibri" w:cs="Calibri"/>
          <w:szCs w:val="24"/>
        </w:rPr>
        <w:t xml:space="preserve"> will be appointed at point one of the salary scale. However, </w:t>
      </w:r>
      <w:r>
        <w:rPr>
          <w:rFonts w:ascii="Calibri" w:eastAsia="Calibri" w:hAnsi="Calibri" w:cs="Calibri"/>
          <w:szCs w:val="24"/>
        </w:rPr>
        <w:t>North Connacht &amp; Ulster Citizens Information</w:t>
      </w:r>
      <w:r w:rsidRPr="6663D28C">
        <w:rPr>
          <w:rFonts w:ascii="Calibri" w:eastAsia="Calibri" w:hAnsi="Calibri" w:cs="Calibri"/>
          <w:szCs w:val="24"/>
        </w:rPr>
        <w:t xml:space="preserve"> Service operates an incremental credit process for appointments higher than point one. This process is applicable to new entrants into </w:t>
      </w:r>
      <w:r>
        <w:rPr>
          <w:rFonts w:ascii="Calibri" w:eastAsia="Calibri" w:hAnsi="Calibri" w:cs="Calibri"/>
          <w:szCs w:val="24"/>
        </w:rPr>
        <w:t>North Connacht &amp; Ulster Citizens Information Service</w:t>
      </w:r>
      <w:r w:rsidRPr="6663D28C">
        <w:rPr>
          <w:rFonts w:ascii="Calibri" w:eastAsia="Calibri" w:hAnsi="Calibri" w:cs="Calibri"/>
          <w:szCs w:val="24"/>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r w:rsidRPr="6663D28C">
        <w:rPr>
          <w:rFonts w:ascii="Calibri" w:eastAsia="Calibri" w:hAnsi="Calibri" w:cs="Calibri"/>
          <w:i/>
          <w:iCs/>
          <w:szCs w:val="24"/>
        </w:rPr>
        <w:t xml:space="preserve"> </w:t>
      </w:r>
    </w:p>
    <w:p w14:paraId="7D96C345" w14:textId="77777777" w:rsidR="00883CB5" w:rsidRPr="00CA4FE1" w:rsidRDefault="00883CB5" w:rsidP="00883CB5">
      <w:pPr>
        <w:ind w:hanging="2160"/>
        <w:jc w:val="both"/>
        <w:rPr>
          <w:rFonts w:asciiTheme="minorHAnsi" w:hAnsiTheme="minorHAnsi" w:cs="Arial"/>
          <w:szCs w:val="24"/>
          <w:lang w:val="en-IE"/>
        </w:rPr>
      </w:pPr>
    </w:p>
    <w:p w14:paraId="1BCE3B89" w14:textId="77777777" w:rsidR="00883CB5" w:rsidRPr="00C071A4" w:rsidRDefault="00883CB5" w:rsidP="00883CB5">
      <w:pPr>
        <w:ind w:hanging="2160"/>
        <w:jc w:val="both"/>
        <w:rPr>
          <w:rFonts w:asciiTheme="minorHAnsi" w:hAnsiTheme="minorHAnsi" w:cs="Arial"/>
          <w:szCs w:val="24"/>
          <w:lang w:val="en-IE"/>
        </w:rPr>
      </w:pPr>
      <w:proofErr w:type="spellStart"/>
      <w:r>
        <w:rPr>
          <w:rFonts w:asciiTheme="minorHAnsi" w:hAnsiTheme="minorHAnsi" w:cs="Arial"/>
          <w:b/>
          <w:szCs w:val="24"/>
          <w:u w:val="single"/>
          <w:lang w:val="en-IE"/>
        </w:rPr>
        <w:t>Pensio</w:t>
      </w:r>
      <w:proofErr w:type="spellEnd"/>
      <w:r w:rsidRPr="00E53D09">
        <w:rPr>
          <w:rFonts w:asciiTheme="minorHAnsi" w:hAnsiTheme="minorHAnsi" w:cs="Arial"/>
          <w:b/>
          <w:szCs w:val="24"/>
          <w:lang w:val="en-IE"/>
        </w:rPr>
        <w:tab/>
        <w:t xml:space="preserve">Pension: </w:t>
      </w:r>
      <w:r w:rsidRPr="00366A87">
        <w:rPr>
          <w:rFonts w:asciiTheme="minorHAnsi" w:hAnsiTheme="minorHAnsi" w:cstheme="minorHAnsi"/>
          <w:szCs w:val="24"/>
          <w:lang w:val="en-IE"/>
        </w:rPr>
        <w:t xml:space="preserve">A company pension scheme is in place, and membership is obligatory upon commencement. Employee contribution; 5% of salary, Employer contribution; 7% of salary. </w:t>
      </w:r>
      <w:r w:rsidRPr="00366A87">
        <w:rPr>
          <w:rFonts w:asciiTheme="minorHAnsi" w:hAnsiTheme="minorHAnsi" w:cstheme="minorHAnsi"/>
          <w:szCs w:val="24"/>
        </w:rPr>
        <w:t>Please note the Citizens Information Service has established a normal retirement age in line with the state pension age (currently 66).</w:t>
      </w:r>
    </w:p>
    <w:p w14:paraId="2DCA7663" w14:textId="77777777" w:rsidR="00032870" w:rsidRPr="00C071A4" w:rsidRDefault="00032870" w:rsidP="00C071A4">
      <w:pPr>
        <w:jc w:val="both"/>
        <w:rPr>
          <w:rFonts w:asciiTheme="minorHAnsi" w:hAnsiTheme="minorHAnsi" w:cs="Arial"/>
          <w:szCs w:val="24"/>
          <w:lang w:val="en-IE"/>
        </w:rPr>
      </w:pPr>
    </w:p>
    <w:p w14:paraId="4B2C730E" w14:textId="77777777" w:rsidR="00032870" w:rsidRPr="00C071A4" w:rsidRDefault="00032870" w:rsidP="00C071A4">
      <w:pPr>
        <w:jc w:val="both"/>
        <w:rPr>
          <w:rFonts w:asciiTheme="minorHAnsi" w:hAnsiTheme="minorHAnsi" w:cs="Arial"/>
          <w:szCs w:val="24"/>
          <w:lang w:val="en-IE"/>
        </w:rPr>
      </w:pPr>
      <w:r w:rsidRPr="00C071A4">
        <w:rPr>
          <w:rFonts w:asciiTheme="minorHAnsi" w:hAnsiTheme="minorHAnsi" w:cs="Arial"/>
          <w:b/>
          <w:szCs w:val="24"/>
          <w:u w:val="single"/>
          <w:lang w:val="en-IE"/>
        </w:rPr>
        <w:t>Annual Leave</w:t>
      </w:r>
      <w:r w:rsidRPr="00C071A4">
        <w:rPr>
          <w:rFonts w:asciiTheme="minorHAnsi" w:hAnsiTheme="minorHAnsi" w:cs="Arial"/>
          <w:b/>
          <w:szCs w:val="24"/>
          <w:lang w:val="en-IE"/>
        </w:rPr>
        <w:t>:</w:t>
      </w:r>
      <w:r w:rsidRPr="00C071A4">
        <w:rPr>
          <w:rFonts w:asciiTheme="minorHAnsi" w:hAnsiTheme="minorHAnsi" w:cs="Arial"/>
          <w:szCs w:val="24"/>
          <w:lang w:val="en-IE"/>
        </w:rPr>
        <w:t xml:space="preserve"> </w:t>
      </w:r>
      <w:r w:rsidRPr="00C071A4">
        <w:rPr>
          <w:rFonts w:asciiTheme="minorHAnsi" w:hAnsiTheme="minorHAnsi" w:cs="Arial"/>
          <w:szCs w:val="24"/>
          <w:lang w:val="en-IE"/>
        </w:rPr>
        <w:tab/>
        <w:t>Calculated on a pro rata basis for part year service as follows:</w:t>
      </w:r>
      <w:r w:rsidRPr="00C071A4">
        <w:rPr>
          <w:rFonts w:asciiTheme="minorHAnsi" w:hAnsiTheme="minorHAnsi" w:cs="Arial"/>
          <w:szCs w:val="24"/>
          <w:lang w:val="en-IE"/>
        </w:rPr>
        <w:tab/>
      </w:r>
    </w:p>
    <w:p w14:paraId="0346B7AE" w14:textId="77777777" w:rsidR="00032870" w:rsidRPr="00C071A4" w:rsidRDefault="00032870" w:rsidP="00C071A4">
      <w:pPr>
        <w:jc w:val="both"/>
        <w:rPr>
          <w:rFonts w:asciiTheme="minorHAnsi" w:hAnsiTheme="minorHAnsi" w:cs="Arial"/>
          <w:szCs w:val="24"/>
          <w:lang w:val="en-IE"/>
        </w:rPr>
      </w:pPr>
    </w:p>
    <w:p w14:paraId="4B014EA6" w14:textId="77777777" w:rsidR="00032870" w:rsidRPr="00C071A4" w:rsidRDefault="00032870" w:rsidP="00C071A4">
      <w:pPr>
        <w:numPr>
          <w:ilvl w:val="0"/>
          <w:numId w:val="11"/>
        </w:numPr>
        <w:jc w:val="both"/>
        <w:rPr>
          <w:rFonts w:asciiTheme="minorHAnsi" w:hAnsiTheme="minorHAnsi" w:cs="Arial"/>
          <w:szCs w:val="24"/>
          <w:lang w:val="en-IE"/>
        </w:rPr>
      </w:pPr>
      <w:r w:rsidRPr="00C071A4">
        <w:rPr>
          <w:rFonts w:asciiTheme="minorHAnsi" w:hAnsiTheme="minorHAnsi" w:cs="Arial"/>
          <w:szCs w:val="24"/>
          <w:lang w:val="en-IE"/>
        </w:rPr>
        <w:t xml:space="preserve">23 days </w:t>
      </w:r>
    </w:p>
    <w:p w14:paraId="0C33183E" w14:textId="77777777" w:rsidR="00032870" w:rsidRPr="00C071A4" w:rsidRDefault="00032870" w:rsidP="00C071A4">
      <w:pPr>
        <w:numPr>
          <w:ilvl w:val="0"/>
          <w:numId w:val="11"/>
        </w:numPr>
        <w:jc w:val="both"/>
        <w:rPr>
          <w:rFonts w:asciiTheme="minorHAnsi" w:hAnsiTheme="minorHAnsi" w:cs="Arial"/>
          <w:szCs w:val="24"/>
          <w:lang w:val="en-IE"/>
        </w:rPr>
      </w:pPr>
      <w:r w:rsidRPr="00C071A4">
        <w:rPr>
          <w:rFonts w:asciiTheme="minorHAnsi" w:hAnsiTheme="minorHAnsi" w:cs="Arial"/>
          <w:szCs w:val="24"/>
          <w:lang w:val="en-IE"/>
        </w:rPr>
        <w:t xml:space="preserve">24 days (upon completion of 2 years’ service) </w:t>
      </w:r>
    </w:p>
    <w:p w14:paraId="1F35B627" w14:textId="77777777" w:rsidR="00032870" w:rsidRPr="00C071A4" w:rsidRDefault="00032870" w:rsidP="00C071A4">
      <w:pPr>
        <w:numPr>
          <w:ilvl w:val="0"/>
          <w:numId w:val="11"/>
        </w:numPr>
        <w:jc w:val="both"/>
        <w:rPr>
          <w:rFonts w:asciiTheme="minorHAnsi" w:hAnsiTheme="minorHAnsi" w:cs="Arial"/>
          <w:szCs w:val="24"/>
          <w:lang w:val="en-IE"/>
        </w:rPr>
      </w:pPr>
      <w:r w:rsidRPr="00C071A4">
        <w:rPr>
          <w:rFonts w:asciiTheme="minorHAnsi" w:hAnsiTheme="minorHAnsi" w:cs="Arial"/>
          <w:szCs w:val="24"/>
          <w:lang w:val="en-IE"/>
        </w:rPr>
        <w:t xml:space="preserve">25 days (upon completion of 5 years’ service) </w:t>
      </w:r>
    </w:p>
    <w:p w14:paraId="6A99AF69" w14:textId="77777777" w:rsidR="0015413B" w:rsidRPr="00C071A4" w:rsidRDefault="0015413B" w:rsidP="00C071A4">
      <w:pPr>
        <w:widowControl w:val="0"/>
        <w:ind w:right="4"/>
        <w:jc w:val="both"/>
        <w:rPr>
          <w:rFonts w:asciiTheme="minorHAnsi" w:hAnsiTheme="minorHAnsi" w:cs="Arial"/>
          <w:szCs w:val="24"/>
          <w:lang w:val="en-IE"/>
        </w:rPr>
      </w:pPr>
    </w:p>
    <w:p w14:paraId="24EB46A8" w14:textId="77777777" w:rsidR="00032870" w:rsidRPr="00C071A4" w:rsidRDefault="00032870" w:rsidP="00C071A4">
      <w:pPr>
        <w:widowControl w:val="0"/>
        <w:ind w:right="4"/>
        <w:jc w:val="both"/>
        <w:rPr>
          <w:rFonts w:asciiTheme="minorHAnsi" w:hAnsiTheme="minorHAnsi" w:cs="Arial"/>
          <w:szCs w:val="24"/>
          <w:lang w:val="en-IE"/>
        </w:rPr>
      </w:pPr>
      <w:r w:rsidRPr="00C071A4">
        <w:rPr>
          <w:rFonts w:asciiTheme="minorHAnsi" w:hAnsiTheme="minorHAnsi" w:cs="Arial"/>
          <w:szCs w:val="24"/>
          <w:lang w:val="en-IE"/>
        </w:rPr>
        <w:t>Full terms and conditions are contained in a Staff Handbook, which is issued with and forms part of the Employee Contract at CIS.</w:t>
      </w:r>
    </w:p>
    <w:p w14:paraId="71026A01" w14:textId="77777777" w:rsidR="00032870" w:rsidRPr="00C071A4" w:rsidRDefault="00032870" w:rsidP="00C071A4">
      <w:pPr>
        <w:widowControl w:val="0"/>
        <w:ind w:left="360" w:right="4"/>
        <w:jc w:val="both"/>
        <w:rPr>
          <w:rFonts w:asciiTheme="minorHAnsi" w:hAnsiTheme="minorHAnsi" w:cs="Arial"/>
          <w:szCs w:val="24"/>
          <w:lang w:val="en-IE"/>
        </w:rPr>
      </w:pPr>
    </w:p>
    <w:p w14:paraId="04A99371" w14:textId="77777777" w:rsidR="00032870" w:rsidRPr="00EC6B3B" w:rsidRDefault="00032870" w:rsidP="00032870">
      <w:pPr>
        <w:widowControl w:val="0"/>
        <w:ind w:left="360" w:right="4"/>
        <w:jc w:val="both"/>
        <w:rPr>
          <w:rFonts w:asciiTheme="minorHAnsi" w:hAnsiTheme="minorHAnsi" w:cs="Arial"/>
          <w:szCs w:val="24"/>
          <w:lang w:val="en-IE"/>
        </w:rPr>
      </w:pPr>
    </w:p>
    <w:p w14:paraId="7889F8E4" w14:textId="77777777" w:rsidR="00032870" w:rsidRPr="00EC6B3B" w:rsidRDefault="00032870" w:rsidP="00032870">
      <w:pPr>
        <w:widowControl w:val="0"/>
        <w:ind w:left="360" w:right="4"/>
        <w:jc w:val="both"/>
        <w:rPr>
          <w:rFonts w:asciiTheme="minorHAnsi" w:hAnsiTheme="minorHAnsi" w:cs="Arial"/>
          <w:szCs w:val="24"/>
          <w:lang w:val="en-IE"/>
        </w:rPr>
      </w:pPr>
    </w:p>
    <w:p w14:paraId="601E2E6C" w14:textId="77777777" w:rsidR="00032870" w:rsidRPr="00EC6B3B" w:rsidRDefault="00032870" w:rsidP="00032870">
      <w:pPr>
        <w:widowControl w:val="0"/>
        <w:ind w:left="360" w:right="4"/>
        <w:jc w:val="both"/>
        <w:rPr>
          <w:rFonts w:asciiTheme="minorHAnsi" w:hAnsiTheme="minorHAnsi" w:cs="Arial"/>
          <w:szCs w:val="24"/>
          <w:lang w:val="en-IE"/>
        </w:rPr>
      </w:pPr>
    </w:p>
    <w:p w14:paraId="00E7DF26" w14:textId="77777777" w:rsidR="00032870" w:rsidRPr="00EC6B3B" w:rsidRDefault="00032870" w:rsidP="00032870">
      <w:pPr>
        <w:widowControl w:val="0"/>
        <w:ind w:left="360" w:right="4"/>
        <w:jc w:val="both"/>
        <w:rPr>
          <w:rFonts w:asciiTheme="minorHAnsi" w:hAnsiTheme="minorHAnsi" w:cs="Arial"/>
          <w:szCs w:val="24"/>
          <w:lang w:val="en-IE"/>
        </w:rPr>
      </w:pPr>
    </w:p>
    <w:p w14:paraId="5A685639" w14:textId="77777777" w:rsidR="00032870" w:rsidRPr="00EC6B3B" w:rsidRDefault="00032870" w:rsidP="00032870">
      <w:pPr>
        <w:pStyle w:val="Default"/>
        <w:jc w:val="center"/>
        <w:rPr>
          <w:rFonts w:asciiTheme="minorHAnsi" w:hAnsiTheme="minorHAnsi"/>
          <w:b/>
          <w:bCs/>
          <w:sz w:val="28"/>
          <w:szCs w:val="28"/>
        </w:rPr>
      </w:pPr>
    </w:p>
    <w:p w14:paraId="6FC0A2FF" w14:textId="77777777" w:rsidR="00032870" w:rsidRPr="00EC6B3B" w:rsidRDefault="00032870" w:rsidP="00032870">
      <w:pPr>
        <w:pStyle w:val="Default"/>
        <w:jc w:val="center"/>
        <w:rPr>
          <w:rFonts w:asciiTheme="minorHAnsi" w:hAnsiTheme="minorHAnsi"/>
          <w:b/>
          <w:bCs/>
          <w:sz w:val="28"/>
          <w:szCs w:val="28"/>
        </w:rPr>
      </w:pPr>
    </w:p>
    <w:p w14:paraId="4C39F138" w14:textId="2E991ABB" w:rsidR="00AF1DDF" w:rsidRDefault="00AF1DDF">
      <w:pPr>
        <w:rPr>
          <w:rFonts w:asciiTheme="minorHAnsi" w:eastAsiaTheme="minorHAnsi" w:hAnsiTheme="minorHAnsi" w:cs="Arial"/>
          <w:b/>
          <w:bCs/>
          <w:color w:val="000000"/>
          <w:sz w:val="32"/>
          <w:szCs w:val="32"/>
          <w:lang w:val="en-IE"/>
        </w:rPr>
      </w:pPr>
    </w:p>
    <w:p w14:paraId="65E7D06D" w14:textId="77777777" w:rsidR="00AF1DDF" w:rsidRDefault="00AF1DDF" w:rsidP="00AF1DDF">
      <w:pPr>
        <w:pBdr>
          <w:bottom w:val="single" w:sz="12" w:space="1" w:color="auto"/>
        </w:pBdr>
        <w:ind w:right="4"/>
        <w:jc w:val="center"/>
        <w:rPr>
          <w:rFonts w:asciiTheme="minorHAnsi" w:hAnsiTheme="minorHAnsi" w:cs="Arial"/>
          <w:b/>
          <w:sz w:val="32"/>
          <w:lang w:val="en-IE"/>
        </w:rPr>
      </w:pPr>
    </w:p>
    <w:p w14:paraId="0933D2B2" w14:textId="77777777" w:rsidR="00AF1DDF" w:rsidRPr="00EC6B3B" w:rsidRDefault="00AF1DDF" w:rsidP="00AF1DDF">
      <w:pPr>
        <w:pBdr>
          <w:bottom w:val="single" w:sz="12" w:space="1" w:color="auto"/>
        </w:pBdr>
        <w:ind w:right="4"/>
        <w:jc w:val="center"/>
        <w:rPr>
          <w:rFonts w:asciiTheme="minorHAnsi" w:hAnsiTheme="minorHAnsi" w:cs="Arial"/>
          <w:b/>
          <w:sz w:val="32"/>
          <w:lang w:val="en-IE"/>
        </w:rPr>
      </w:pPr>
      <w:r w:rsidRPr="00EC6B3B">
        <w:rPr>
          <w:rFonts w:asciiTheme="minorHAnsi" w:hAnsiTheme="minorHAnsi" w:cs="Arial"/>
          <w:b/>
          <w:sz w:val="32"/>
          <w:lang w:val="en-IE"/>
        </w:rPr>
        <w:t xml:space="preserve">Information Officer – </w:t>
      </w:r>
      <w:r>
        <w:rPr>
          <w:rFonts w:asciiTheme="minorHAnsi" w:hAnsiTheme="minorHAnsi" w:cs="Arial"/>
          <w:b/>
          <w:sz w:val="32"/>
          <w:lang w:val="en-IE"/>
        </w:rPr>
        <w:t xml:space="preserve">How to Apply </w:t>
      </w:r>
    </w:p>
    <w:p w14:paraId="2426BC20" w14:textId="77777777" w:rsidR="00BB0411" w:rsidRPr="00EC6B3B" w:rsidRDefault="00BB0411" w:rsidP="00BB0411">
      <w:pPr>
        <w:pStyle w:val="Default"/>
        <w:spacing w:after="296"/>
        <w:rPr>
          <w:rFonts w:asciiTheme="minorHAnsi" w:hAnsiTheme="minorHAnsi"/>
          <w:sz w:val="22"/>
          <w:szCs w:val="22"/>
        </w:rPr>
      </w:pPr>
    </w:p>
    <w:p w14:paraId="7D0BD9B5" w14:textId="77777777" w:rsidR="00272A66" w:rsidRPr="00AF1DDF" w:rsidRDefault="00272A66" w:rsidP="00C071A4">
      <w:pPr>
        <w:pStyle w:val="Default"/>
        <w:numPr>
          <w:ilvl w:val="0"/>
          <w:numId w:val="12"/>
        </w:numPr>
        <w:spacing w:after="296"/>
        <w:jc w:val="both"/>
        <w:rPr>
          <w:rFonts w:asciiTheme="minorHAnsi" w:hAnsiTheme="minorHAnsi" w:cstheme="minorHAnsi"/>
        </w:rPr>
      </w:pPr>
      <w:r w:rsidRPr="00AF1DDF">
        <w:rPr>
          <w:rFonts w:asciiTheme="minorHAnsi" w:hAnsiTheme="minorHAnsi" w:cstheme="minorHAnsi"/>
        </w:rPr>
        <w:t xml:space="preserve">A relevant application form can be accessed at </w:t>
      </w:r>
      <w:hyperlink r:id="rId9" w:history="1">
        <w:r w:rsidRPr="00AF1DDF">
          <w:rPr>
            <w:rStyle w:val="Hyperlink"/>
            <w:rFonts w:asciiTheme="minorHAnsi" w:hAnsiTheme="minorHAnsi" w:cstheme="minorHAnsi"/>
          </w:rPr>
          <w:t>www.citizensinformationboard.ie</w:t>
        </w:r>
      </w:hyperlink>
    </w:p>
    <w:p w14:paraId="4AABFCE6" w14:textId="77777777" w:rsidR="00272A66" w:rsidRPr="00AF1DDF" w:rsidRDefault="00272A66" w:rsidP="00C071A4">
      <w:pPr>
        <w:pStyle w:val="Default"/>
        <w:numPr>
          <w:ilvl w:val="0"/>
          <w:numId w:val="12"/>
        </w:numPr>
        <w:spacing w:after="296"/>
        <w:jc w:val="both"/>
        <w:rPr>
          <w:rFonts w:asciiTheme="minorHAnsi" w:hAnsiTheme="minorHAnsi" w:cstheme="minorHAnsi"/>
        </w:rPr>
      </w:pPr>
      <w:r w:rsidRPr="00AF1DDF">
        <w:rPr>
          <w:rFonts w:asciiTheme="minorHAnsi" w:hAnsiTheme="minorHAnsi" w:cstheme="minorHAnsi"/>
        </w:rPr>
        <w:t>Applicants must possess all required competencies for the role and will be shortlisted solely on the basis of information provided in their completed application form.</w:t>
      </w:r>
    </w:p>
    <w:p w14:paraId="4311DF0B" w14:textId="77777777" w:rsidR="00272A66" w:rsidRPr="00AF1DDF" w:rsidRDefault="00272A66" w:rsidP="00C071A4">
      <w:pPr>
        <w:pStyle w:val="Default"/>
        <w:numPr>
          <w:ilvl w:val="0"/>
          <w:numId w:val="12"/>
        </w:numPr>
        <w:spacing w:after="296"/>
        <w:jc w:val="both"/>
        <w:rPr>
          <w:rFonts w:asciiTheme="minorHAnsi" w:hAnsiTheme="minorHAnsi" w:cstheme="minorHAnsi"/>
        </w:rPr>
      </w:pPr>
      <w:r w:rsidRPr="00AF1DDF">
        <w:rPr>
          <w:rFonts w:asciiTheme="minorHAnsi" w:hAnsiTheme="minorHAnsi" w:cstheme="minorHAnsi"/>
        </w:rPr>
        <w:t xml:space="preserve">Curriculum Vitae (CVs), late, incomplete or hand-written applications </w:t>
      </w:r>
      <w:r w:rsidRPr="00AF1DDF">
        <w:rPr>
          <w:rFonts w:asciiTheme="minorHAnsi" w:hAnsiTheme="minorHAnsi" w:cstheme="minorHAnsi"/>
          <w:b/>
          <w:i/>
        </w:rPr>
        <w:t>will not</w:t>
      </w:r>
      <w:r w:rsidRPr="00AF1DDF">
        <w:rPr>
          <w:rFonts w:asciiTheme="minorHAnsi" w:hAnsiTheme="minorHAnsi" w:cstheme="minorHAnsi"/>
        </w:rPr>
        <w:t xml:space="preserve"> be considered. </w:t>
      </w:r>
    </w:p>
    <w:p w14:paraId="50B70BC5" w14:textId="3BC9D866" w:rsidR="004F3EC2" w:rsidRDefault="004F3EC2" w:rsidP="00307D3F">
      <w:pPr>
        <w:pStyle w:val="ListParagraph"/>
        <w:numPr>
          <w:ilvl w:val="0"/>
          <w:numId w:val="12"/>
        </w:numPr>
        <w:rPr>
          <w:rFonts w:asciiTheme="minorHAnsi" w:eastAsiaTheme="minorHAnsi" w:hAnsiTheme="minorHAnsi" w:cstheme="minorHAnsi"/>
          <w:color w:val="000000"/>
          <w:szCs w:val="24"/>
          <w:lang w:val="en-IE"/>
        </w:rPr>
      </w:pPr>
      <w:r w:rsidRPr="00AF1DDF">
        <w:rPr>
          <w:rFonts w:asciiTheme="minorHAnsi" w:eastAsiaTheme="minorHAnsi" w:hAnsiTheme="minorHAnsi" w:cstheme="minorHAnsi"/>
          <w:color w:val="000000"/>
          <w:szCs w:val="24"/>
          <w:lang w:val="en-IE"/>
        </w:rPr>
        <w:t xml:space="preserve">Please contact </w:t>
      </w:r>
      <w:hyperlink r:id="rId10" w:history="1">
        <w:r w:rsidR="00D81D11" w:rsidRPr="007A5602">
          <w:rPr>
            <w:rStyle w:val="Hyperlink"/>
            <w:rFonts w:asciiTheme="minorHAnsi" w:eastAsiaTheme="minorHAnsi" w:hAnsiTheme="minorHAnsi" w:cstheme="minorHAnsi"/>
            <w:szCs w:val="24"/>
            <w:lang w:val="en-IE"/>
          </w:rPr>
          <w:t>glenda.mitchellcoyle@citinfo.ie</w:t>
        </w:r>
      </w:hyperlink>
      <w:r w:rsidR="00D81D11">
        <w:rPr>
          <w:rFonts w:asciiTheme="minorHAnsi" w:eastAsiaTheme="minorHAnsi" w:hAnsiTheme="minorHAnsi" w:cstheme="minorHAnsi"/>
          <w:color w:val="FF0000"/>
          <w:szCs w:val="24"/>
          <w:lang w:val="en-IE"/>
        </w:rPr>
        <w:t xml:space="preserve"> </w:t>
      </w:r>
      <w:r w:rsidR="00003507">
        <w:rPr>
          <w:rFonts w:asciiTheme="minorHAnsi" w:eastAsiaTheme="minorHAnsi" w:hAnsiTheme="minorHAnsi" w:cstheme="minorHAnsi"/>
          <w:color w:val="000000"/>
          <w:szCs w:val="24"/>
          <w:lang w:val="en-IE"/>
        </w:rPr>
        <w:t>i</w:t>
      </w:r>
      <w:r w:rsidRPr="00AF1DDF">
        <w:rPr>
          <w:rFonts w:asciiTheme="minorHAnsi" w:eastAsiaTheme="minorHAnsi" w:hAnsiTheme="minorHAnsi" w:cstheme="minorHAnsi"/>
          <w:color w:val="000000"/>
          <w:szCs w:val="24"/>
          <w:lang w:val="en-IE"/>
        </w:rPr>
        <w:t>f you have any special requirements in relation to completing the application form.</w:t>
      </w:r>
    </w:p>
    <w:p w14:paraId="3F9412CB" w14:textId="77777777" w:rsidR="00307D3F" w:rsidRPr="00307D3F" w:rsidRDefault="00307D3F" w:rsidP="00307D3F">
      <w:pPr>
        <w:pStyle w:val="ListParagraph"/>
        <w:rPr>
          <w:rFonts w:asciiTheme="minorHAnsi" w:eastAsiaTheme="minorHAnsi" w:hAnsiTheme="minorHAnsi" w:cstheme="minorHAnsi"/>
          <w:color w:val="000000"/>
          <w:szCs w:val="24"/>
          <w:lang w:val="en-IE"/>
        </w:rPr>
      </w:pPr>
    </w:p>
    <w:p w14:paraId="7AF03345" w14:textId="276329F6" w:rsidR="00BB0411" w:rsidRPr="00307D3F" w:rsidRDefault="00272A66" w:rsidP="007D1A41">
      <w:pPr>
        <w:pStyle w:val="Default"/>
        <w:numPr>
          <w:ilvl w:val="0"/>
          <w:numId w:val="12"/>
        </w:numPr>
        <w:spacing w:after="296"/>
        <w:jc w:val="both"/>
        <w:rPr>
          <w:rFonts w:asciiTheme="minorHAnsi" w:hAnsiTheme="minorHAnsi" w:cstheme="minorHAnsi"/>
          <w:color w:val="auto"/>
        </w:rPr>
      </w:pPr>
      <w:r w:rsidRPr="00AF1DDF">
        <w:rPr>
          <w:rFonts w:asciiTheme="minorHAnsi" w:hAnsiTheme="minorHAnsi" w:cstheme="minorHAnsi"/>
          <w:b/>
          <w:bCs/>
          <w:color w:val="auto"/>
        </w:rPr>
        <w:t>Closing date</w:t>
      </w:r>
      <w:r w:rsidRPr="00D81D11">
        <w:rPr>
          <w:rFonts w:asciiTheme="minorHAnsi" w:hAnsiTheme="minorHAnsi" w:cstheme="minorHAnsi"/>
          <w:b/>
          <w:bCs/>
          <w:color w:val="auto"/>
        </w:rPr>
        <w:t xml:space="preserve">: </w:t>
      </w:r>
      <w:r w:rsidR="00D81D11" w:rsidRPr="00D81D11">
        <w:rPr>
          <w:rFonts w:asciiTheme="minorHAnsi" w:hAnsiTheme="minorHAnsi" w:cstheme="minorHAnsi"/>
          <w:b/>
          <w:bCs/>
          <w:color w:val="auto"/>
        </w:rPr>
        <w:t>5.00pm</w:t>
      </w:r>
      <w:r w:rsidR="00C5550B" w:rsidRPr="00D81D11">
        <w:rPr>
          <w:rFonts w:asciiTheme="minorHAnsi" w:hAnsiTheme="minorHAnsi" w:cstheme="minorHAnsi"/>
          <w:b/>
          <w:bCs/>
          <w:color w:val="auto"/>
        </w:rPr>
        <w:t xml:space="preserve"> </w:t>
      </w:r>
      <w:r w:rsidRPr="00D81D11">
        <w:rPr>
          <w:rFonts w:asciiTheme="minorHAnsi" w:hAnsiTheme="minorHAnsi" w:cstheme="minorHAnsi"/>
          <w:b/>
          <w:bCs/>
          <w:color w:val="auto"/>
        </w:rPr>
        <w:t xml:space="preserve">on </w:t>
      </w:r>
      <w:r w:rsidR="00A409C5">
        <w:rPr>
          <w:rFonts w:asciiTheme="minorHAnsi" w:hAnsiTheme="minorHAnsi" w:cstheme="minorHAnsi"/>
          <w:b/>
          <w:bCs/>
          <w:color w:val="auto"/>
        </w:rPr>
        <w:t xml:space="preserve">Thursday </w:t>
      </w:r>
      <w:r w:rsidR="00D81D11" w:rsidRPr="00D81D11">
        <w:rPr>
          <w:rFonts w:asciiTheme="minorHAnsi" w:hAnsiTheme="minorHAnsi" w:cstheme="minorHAnsi"/>
          <w:b/>
          <w:bCs/>
          <w:color w:val="auto"/>
        </w:rPr>
        <w:t>2</w:t>
      </w:r>
      <w:r w:rsidR="00A409C5">
        <w:rPr>
          <w:rFonts w:asciiTheme="minorHAnsi" w:hAnsiTheme="minorHAnsi" w:cstheme="minorHAnsi"/>
          <w:b/>
          <w:bCs/>
          <w:color w:val="auto"/>
        </w:rPr>
        <w:t>4</w:t>
      </w:r>
      <w:r w:rsidR="00D6253A" w:rsidRPr="00A409C5">
        <w:rPr>
          <w:rFonts w:asciiTheme="minorHAnsi" w:hAnsiTheme="minorHAnsi" w:cstheme="minorHAnsi"/>
          <w:b/>
          <w:bCs/>
          <w:color w:val="auto"/>
          <w:vertAlign w:val="superscript"/>
        </w:rPr>
        <w:t>th</w:t>
      </w:r>
      <w:r w:rsidR="00D6253A">
        <w:rPr>
          <w:rFonts w:asciiTheme="minorHAnsi" w:hAnsiTheme="minorHAnsi" w:cstheme="minorHAnsi"/>
          <w:b/>
          <w:bCs/>
          <w:color w:val="auto"/>
        </w:rPr>
        <w:t xml:space="preserve"> </w:t>
      </w:r>
      <w:r w:rsidR="00D6253A" w:rsidRPr="00D81D11">
        <w:rPr>
          <w:rFonts w:asciiTheme="minorHAnsi" w:hAnsiTheme="minorHAnsi" w:cstheme="minorHAnsi"/>
          <w:b/>
          <w:bCs/>
          <w:color w:val="auto"/>
        </w:rPr>
        <w:t>April</w:t>
      </w:r>
      <w:r w:rsidR="00D81D11" w:rsidRPr="00D81D11">
        <w:rPr>
          <w:rFonts w:asciiTheme="minorHAnsi" w:hAnsiTheme="minorHAnsi" w:cstheme="minorHAnsi"/>
          <w:b/>
          <w:bCs/>
          <w:color w:val="auto"/>
        </w:rPr>
        <w:t xml:space="preserve"> 202</w:t>
      </w:r>
      <w:r w:rsidR="00F603EE">
        <w:rPr>
          <w:rFonts w:asciiTheme="minorHAnsi" w:hAnsiTheme="minorHAnsi" w:cstheme="minorHAnsi"/>
          <w:b/>
          <w:bCs/>
          <w:color w:val="auto"/>
        </w:rPr>
        <w:t>5</w:t>
      </w:r>
      <w:r w:rsidRPr="00D81D11">
        <w:rPr>
          <w:rFonts w:asciiTheme="minorHAnsi" w:hAnsiTheme="minorHAnsi" w:cstheme="minorHAnsi"/>
          <w:b/>
          <w:bCs/>
          <w:color w:val="auto"/>
        </w:rPr>
        <w:t xml:space="preserve"> </w:t>
      </w:r>
    </w:p>
    <w:p w14:paraId="6BEBD773" w14:textId="630E9546" w:rsidR="00272A66" w:rsidRPr="00307D3F" w:rsidRDefault="00834D72" w:rsidP="007D1A41">
      <w:pPr>
        <w:pStyle w:val="Default"/>
        <w:numPr>
          <w:ilvl w:val="0"/>
          <w:numId w:val="12"/>
        </w:numPr>
        <w:jc w:val="both"/>
        <w:rPr>
          <w:rFonts w:asciiTheme="minorHAnsi" w:hAnsiTheme="minorHAnsi" w:cstheme="minorHAnsi"/>
          <w:color w:val="auto"/>
        </w:rPr>
      </w:pPr>
      <w:r w:rsidRPr="00030D81">
        <w:rPr>
          <w:rFonts w:asciiTheme="minorHAnsi" w:hAnsiTheme="minorHAnsi" w:cstheme="minorHAnsi"/>
          <w:b/>
          <w:color w:val="auto"/>
        </w:rPr>
        <w:t>Please email application form to</w:t>
      </w:r>
      <w:r w:rsidRPr="00030D81">
        <w:rPr>
          <w:rFonts w:asciiTheme="minorHAnsi" w:hAnsiTheme="minorHAnsi" w:cstheme="minorHAnsi"/>
          <w:color w:val="auto"/>
        </w:rPr>
        <w:t xml:space="preserve">: </w:t>
      </w:r>
      <w:hyperlink r:id="rId11" w:history="1">
        <w:r w:rsidR="00D81D11" w:rsidRPr="007A5602">
          <w:rPr>
            <w:rStyle w:val="Hyperlink"/>
            <w:rFonts w:asciiTheme="minorHAnsi" w:hAnsiTheme="minorHAnsi" w:cstheme="minorHAnsi"/>
          </w:rPr>
          <w:t>ronan.moyne@citinfo.ie</w:t>
        </w:r>
      </w:hyperlink>
      <w:r w:rsidR="00D81D11">
        <w:rPr>
          <w:rFonts w:asciiTheme="minorHAnsi" w:hAnsiTheme="minorHAnsi" w:cstheme="minorHAnsi"/>
          <w:color w:val="FF0000"/>
        </w:rPr>
        <w:t xml:space="preserve"> </w:t>
      </w:r>
    </w:p>
    <w:p w14:paraId="3BCE21A1" w14:textId="77777777" w:rsidR="00307D3F" w:rsidRDefault="00307D3F" w:rsidP="00307D3F">
      <w:pPr>
        <w:pStyle w:val="ListParagraph"/>
        <w:rPr>
          <w:rFonts w:asciiTheme="minorHAnsi" w:hAnsiTheme="minorHAnsi" w:cstheme="minorHAnsi"/>
        </w:rPr>
      </w:pPr>
    </w:p>
    <w:p w14:paraId="51B53A82" w14:textId="1719F3CE" w:rsidR="00E145B1" w:rsidRPr="00307D3F" w:rsidRDefault="00307D3F" w:rsidP="00307D3F">
      <w:pPr>
        <w:pStyle w:val="Default"/>
        <w:numPr>
          <w:ilvl w:val="0"/>
          <w:numId w:val="12"/>
        </w:numPr>
        <w:spacing w:after="296"/>
        <w:jc w:val="both"/>
        <w:rPr>
          <w:rFonts w:ascii="Calibri" w:hAnsi="Calibri" w:cs="Calibri"/>
          <w:color w:val="auto"/>
        </w:rPr>
      </w:pPr>
      <w:r w:rsidRPr="00834AFB">
        <w:rPr>
          <w:rFonts w:ascii="Calibri" w:hAnsi="Calibri" w:cs="Calibri"/>
          <w:color w:val="auto"/>
        </w:rPr>
        <w:t>If you require any reasonable accommodation to your application due to your circumstances (e.g. disability), please contact the above email address and we will try and facilitate you where reasonably practicable. </w:t>
      </w:r>
    </w:p>
    <w:p w14:paraId="30925E13" w14:textId="77777777" w:rsidR="00272A66" w:rsidRDefault="00272A66" w:rsidP="007D1A41">
      <w:pPr>
        <w:pStyle w:val="ListParagraph"/>
        <w:numPr>
          <w:ilvl w:val="0"/>
          <w:numId w:val="12"/>
        </w:numPr>
        <w:jc w:val="both"/>
        <w:rPr>
          <w:rFonts w:asciiTheme="minorHAnsi" w:eastAsiaTheme="minorHAnsi" w:hAnsiTheme="minorHAnsi" w:cstheme="minorHAnsi"/>
          <w:szCs w:val="24"/>
          <w:lang w:val="en-IE"/>
        </w:rPr>
      </w:pPr>
      <w:r w:rsidRPr="00AF1DDF">
        <w:rPr>
          <w:rFonts w:asciiTheme="minorHAnsi" w:eastAsiaTheme="minorHAnsi" w:hAnsiTheme="minorHAnsi" w:cstheme="minorHAnsi"/>
          <w:szCs w:val="24"/>
          <w:lang w:val="en-IE"/>
        </w:rPr>
        <w:t xml:space="preserve">Successful applicants will be required to complete a writing skills assessment on the day of interview. </w:t>
      </w:r>
    </w:p>
    <w:p w14:paraId="1C88A966" w14:textId="77777777" w:rsidR="00272A66" w:rsidRPr="00AF1DDF" w:rsidRDefault="00272A66" w:rsidP="007D1A41">
      <w:pPr>
        <w:pStyle w:val="Default"/>
        <w:jc w:val="both"/>
        <w:rPr>
          <w:rFonts w:asciiTheme="minorHAnsi" w:hAnsiTheme="minorHAnsi" w:cstheme="minorHAnsi"/>
        </w:rPr>
      </w:pPr>
    </w:p>
    <w:p w14:paraId="41D77948" w14:textId="77777777" w:rsidR="00272A66" w:rsidRPr="007D1A41" w:rsidRDefault="00272A66" w:rsidP="007D1A41">
      <w:pPr>
        <w:pStyle w:val="Default"/>
        <w:numPr>
          <w:ilvl w:val="0"/>
          <w:numId w:val="12"/>
        </w:numPr>
        <w:jc w:val="both"/>
        <w:rPr>
          <w:rFonts w:asciiTheme="minorHAnsi" w:hAnsiTheme="minorHAnsi" w:cstheme="minorHAnsi"/>
          <w:color w:val="auto"/>
        </w:rPr>
      </w:pPr>
      <w:r w:rsidRPr="00AF1DDF">
        <w:rPr>
          <w:rFonts w:asciiTheme="minorHAnsi" w:hAnsiTheme="minorHAnsi" w:cstheme="minorHAnsi"/>
          <w:color w:val="auto"/>
        </w:rPr>
        <w:t>For information on how your personal data will be used as part of this process please refer to our Data Protection Notice for Job Applicants, available at the following link:</w:t>
      </w:r>
      <w:r w:rsidR="007D1A41">
        <w:rPr>
          <w:rFonts w:asciiTheme="minorHAnsi" w:hAnsiTheme="minorHAnsi" w:cstheme="minorHAnsi"/>
          <w:color w:val="auto"/>
        </w:rPr>
        <w:t xml:space="preserve"> </w:t>
      </w:r>
      <w:hyperlink r:id="rId12" w:history="1">
        <w:r w:rsidR="00030D81" w:rsidRPr="00F236C2">
          <w:rPr>
            <w:rStyle w:val="Hyperlink"/>
            <w:rFonts w:asciiTheme="minorHAnsi" w:hAnsiTheme="minorHAnsi" w:cstheme="minorHAnsi"/>
          </w:rPr>
          <w:t>http://www.citizensinformationboard.ie/en/data_protection/cis.html</w:t>
        </w:r>
      </w:hyperlink>
    </w:p>
    <w:p w14:paraId="0254A716" w14:textId="77777777" w:rsidR="00032870" w:rsidRPr="00AF1DDF" w:rsidRDefault="00032870" w:rsidP="00AF1DDF">
      <w:pPr>
        <w:pStyle w:val="Default"/>
        <w:jc w:val="center"/>
        <w:rPr>
          <w:rFonts w:asciiTheme="minorHAnsi" w:hAnsiTheme="minorHAnsi" w:cstheme="minorHAnsi"/>
          <w:color w:val="auto"/>
        </w:rPr>
      </w:pPr>
    </w:p>
    <w:p w14:paraId="049AA800" w14:textId="77777777" w:rsidR="004835CF" w:rsidRPr="00AF1DDF" w:rsidRDefault="004835CF" w:rsidP="00AF1DDF">
      <w:pPr>
        <w:pStyle w:val="Default"/>
        <w:jc w:val="center"/>
        <w:rPr>
          <w:rFonts w:asciiTheme="minorHAnsi" w:hAnsiTheme="minorHAnsi" w:cstheme="minorHAnsi"/>
          <w:b/>
          <w:bCs/>
          <w:i/>
          <w:iCs/>
          <w:color w:val="auto"/>
        </w:rPr>
      </w:pPr>
    </w:p>
    <w:p w14:paraId="3C2BB389" w14:textId="77777777" w:rsidR="00032870" w:rsidRPr="00AF1DDF" w:rsidRDefault="00032870" w:rsidP="00AF1DDF">
      <w:pPr>
        <w:pStyle w:val="Default"/>
        <w:jc w:val="center"/>
        <w:rPr>
          <w:rFonts w:asciiTheme="minorHAnsi" w:hAnsiTheme="minorHAnsi" w:cstheme="minorHAnsi"/>
          <w:b/>
          <w:bCs/>
          <w:i/>
          <w:iCs/>
          <w:color w:val="auto"/>
        </w:rPr>
      </w:pPr>
    </w:p>
    <w:p w14:paraId="73936DB1" w14:textId="77777777" w:rsidR="00032870" w:rsidRPr="00AF1DDF" w:rsidRDefault="00032870" w:rsidP="00AF1DDF">
      <w:pPr>
        <w:pStyle w:val="Default"/>
        <w:jc w:val="center"/>
        <w:rPr>
          <w:rFonts w:asciiTheme="minorHAnsi" w:hAnsiTheme="minorHAnsi" w:cstheme="minorHAnsi"/>
          <w:color w:val="auto"/>
        </w:rPr>
      </w:pPr>
      <w:r w:rsidRPr="00AF1DDF">
        <w:rPr>
          <w:rFonts w:asciiTheme="minorHAnsi" w:hAnsiTheme="minorHAnsi" w:cstheme="minorHAnsi"/>
          <w:b/>
          <w:bCs/>
          <w:i/>
          <w:iCs/>
          <w:color w:val="auto"/>
        </w:rPr>
        <w:t>Citizens Information Services are equal opportunities employer</w:t>
      </w:r>
      <w:r w:rsidR="00AF1DDF">
        <w:rPr>
          <w:rFonts w:asciiTheme="minorHAnsi" w:hAnsiTheme="minorHAnsi" w:cstheme="minorHAnsi"/>
          <w:b/>
          <w:bCs/>
          <w:i/>
          <w:iCs/>
          <w:color w:val="auto"/>
        </w:rPr>
        <w:t>s</w:t>
      </w:r>
      <w:r w:rsidRPr="00AF1DDF">
        <w:rPr>
          <w:rFonts w:asciiTheme="minorHAnsi" w:hAnsiTheme="minorHAnsi" w:cstheme="minorHAnsi"/>
          <w:b/>
          <w:bCs/>
          <w:i/>
          <w:iCs/>
          <w:color w:val="auto"/>
        </w:rPr>
        <w:t>.</w:t>
      </w:r>
    </w:p>
    <w:sectPr w:rsidR="00032870" w:rsidRPr="00AF1D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4A70" w14:textId="77777777" w:rsidR="000B45DB" w:rsidRDefault="000B45DB" w:rsidP="00D438AF">
      <w:r>
        <w:separator/>
      </w:r>
    </w:p>
  </w:endnote>
  <w:endnote w:type="continuationSeparator" w:id="0">
    <w:p w14:paraId="0819CEF2" w14:textId="77777777" w:rsidR="000B45DB" w:rsidRDefault="000B45DB" w:rsidP="00D4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9073"/>
      <w:docPartObj>
        <w:docPartGallery w:val="Page Numbers (Bottom of Page)"/>
        <w:docPartUnique/>
      </w:docPartObj>
    </w:sdtPr>
    <w:sdtEndPr>
      <w:rPr>
        <w:rFonts w:asciiTheme="minorHAnsi" w:hAnsiTheme="minorHAnsi"/>
        <w:noProof/>
      </w:rPr>
    </w:sdtEndPr>
    <w:sdtContent>
      <w:p w14:paraId="6541E63F" w14:textId="77777777" w:rsidR="0082066E" w:rsidRDefault="00D438AF">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E67A7E">
          <w:rPr>
            <w:rFonts w:asciiTheme="minorHAnsi" w:hAnsiTheme="minorHAnsi"/>
            <w:noProof/>
          </w:rPr>
          <w:t>7</w:t>
        </w:r>
        <w:r w:rsidRPr="00D438AF">
          <w:rPr>
            <w:rFonts w:asciiTheme="minorHAnsi" w:hAnsiTheme="minorHAnsi"/>
            <w:noProof/>
          </w:rPr>
          <w:fldChar w:fldCharType="end"/>
        </w:r>
      </w:p>
      <w:p w14:paraId="2C2ADF05" w14:textId="77777777" w:rsidR="00D438AF" w:rsidRPr="00D438AF" w:rsidRDefault="00000000">
        <w:pPr>
          <w:pStyle w:val="Footer"/>
          <w:jc w:val="center"/>
          <w:rPr>
            <w:rFonts w:asciiTheme="minorHAnsi" w:hAnsiTheme="minorHAnsi"/>
          </w:rPr>
        </w:pPr>
      </w:p>
    </w:sdtContent>
  </w:sdt>
  <w:p w14:paraId="17C01470" w14:textId="00ACA621" w:rsidR="00F603EE" w:rsidRDefault="00123FFB" w:rsidP="00123FFB">
    <w:pPr>
      <w:pStyle w:val="Footer"/>
      <w:jc w:val="center"/>
      <w:rPr>
        <w:rFonts w:asciiTheme="minorHAnsi" w:hAnsiTheme="minorHAnsi"/>
        <w:i/>
        <w:sz w:val="20"/>
        <w:lang w:val="en-IE"/>
      </w:rPr>
    </w:pPr>
    <w:r w:rsidRPr="00813FF9">
      <w:rPr>
        <w:rFonts w:asciiTheme="minorHAnsi" w:hAnsiTheme="minorHAnsi"/>
        <w:i/>
        <w:sz w:val="20"/>
        <w:lang w:val="en-IE"/>
      </w:rPr>
      <w:t>Funded and supported by the Citizens Information Board</w:t>
    </w:r>
    <w:r>
      <w:rPr>
        <w:rFonts w:asciiTheme="minorHAnsi" w:hAnsiTheme="minorHAnsi"/>
        <w:i/>
        <w:sz w:val="20"/>
        <w:lang w:val="en-IE"/>
      </w:rPr>
      <w:t xml:space="preserve">                                                   </w:t>
    </w:r>
    <w:r w:rsidR="00F603EE">
      <w:rPr>
        <w:rFonts w:asciiTheme="minorHAnsi" w:hAnsiTheme="minorHAnsi"/>
        <w:i/>
        <w:sz w:val="20"/>
        <w:lang w:val="en-IE"/>
      </w:rPr>
      <w:t xml:space="preserve"> </w:t>
    </w:r>
    <w:r w:rsidR="00A409C5">
      <w:rPr>
        <w:rFonts w:asciiTheme="minorHAnsi" w:hAnsiTheme="minorHAnsi"/>
        <w:i/>
        <w:sz w:val="20"/>
        <w:lang w:val="en-IE"/>
      </w:rPr>
      <w:t>March</w:t>
    </w:r>
    <w:r w:rsidR="00F603EE">
      <w:rPr>
        <w:rFonts w:asciiTheme="minorHAnsi" w:hAnsiTheme="minorHAnsi"/>
        <w:i/>
        <w:sz w:val="20"/>
        <w:lang w:val="en-IE"/>
      </w:rPr>
      <w:t xml:space="preserve"> 2025</w:t>
    </w:r>
  </w:p>
  <w:p w14:paraId="03BA9E62" w14:textId="0E20B4AD" w:rsidR="00123FFB" w:rsidRDefault="00123FFB" w:rsidP="00F603EE">
    <w:pPr>
      <w:pStyle w:val="Footer"/>
    </w:pPr>
    <w:r>
      <w:rPr>
        <w:rFonts w:asciiTheme="minorHAnsi" w:hAnsiTheme="minorHAnsi"/>
        <w:i/>
        <w:sz w:val="20"/>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76E9" w14:textId="77777777" w:rsidR="000B45DB" w:rsidRDefault="000B45DB" w:rsidP="00D438AF">
      <w:r>
        <w:separator/>
      </w:r>
    </w:p>
  </w:footnote>
  <w:footnote w:type="continuationSeparator" w:id="0">
    <w:p w14:paraId="0762A963" w14:textId="77777777" w:rsidR="000B45DB" w:rsidRDefault="000B45DB" w:rsidP="00D4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E349" w14:textId="77777777" w:rsidR="00A22F2C" w:rsidRDefault="00A22F2C" w:rsidP="0082066E">
    <w:pPr>
      <w:pStyle w:val="Header"/>
      <w:jc w:val="center"/>
    </w:pPr>
    <w:r>
      <w:rPr>
        <w:noProof/>
        <w:lang w:val="en-IE" w:eastAsia="en-IE"/>
      </w:rPr>
      <w:drawing>
        <wp:inline distT="0" distB="0" distL="0" distR="0" wp14:anchorId="7D88BF8B" wp14:editId="02292558">
          <wp:extent cx="3816350" cy="494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9FA"/>
    <w:multiLevelType w:val="hybridMultilevel"/>
    <w:tmpl w:val="20048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675577"/>
    <w:multiLevelType w:val="hybridMultilevel"/>
    <w:tmpl w:val="83164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50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D60802"/>
    <w:multiLevelType w:val="hybridMultilevel"/>
    <w:tmpl w:val="E5268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8E0CC7"/>
    <w:multiLevelType w:val="hybridMultilevel"/>
    <w:tmpl w:val="4A2021E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6" w15:restartNumberingAfterBreak="0">
    <w:nsid w:val="4811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C97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9E1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EC5804"/>
    <w:multiLevelType w:val="hybridMultilevel"/>
    <w:tmpl w:val="D5F0F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A4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4913BE"/>
    <w:multiLevelType w:val="hybridMultilevel"/>
    <w:tmpl w:val="0D025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C826E6"/>
    <w:multiLevelType w:val="hybridMultilevel"/>
    <w:tmpl w:val="F470F53E"/>
    <w:lvl w:ilvl="0" w:tplc="5874D0B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9713356">
    <w:abstractNumId w:val="8"/>
  </w:num>
  <w:num w:numId="2" w16cid:durableId="690759963">
    <w:abstractNumId w:val="6"/>
  </w:num>
  <w:num w:numId="3" w16cid:durableId="1314456757">
    <w:abstractNumId w:val="10"/>
  </w:num>
  <w:num w:numId="4" w16cid:durableId="252979264">
    <w:abstractNumId w:val="7"/>
  </w:num>
  <w:num w:numId="5" w16cid:durableId="1251935470">
    <w:abstractNumId w:val="3"/>
  </w:num>
  <w:num w:numId="6" w16cid:durableId="673387463">
    <w:abstractNumId w:val="12"/>
  </w:num>
  <w:num w:numId="7" w16cid:durableId="1716387859">
    <w:abstractNumId w:val="9"/>
  </w:num>
  <w:num w:numId="8" w16cid:durableId="709913523">
    <w:abstractNumId w:val="2"/>
  </w:num>
  <w:num w:numId="9" w16cid:durableId="180631656">
    <w:abstractNumId w:val="4"/>
  </w:num>
  <w:num w:numId="10" w16cid:durableId="467209079">
    <w:abstractNumId w:val="0"/>
  </w:num>
  <w:num w:numId="11" w16cid:durableId="70658819">
    <w:abstractNumId w:val="5"/>
  </w:num>
  <w:num w:numId="12" w16cid:durableId="851266846">
    <w:abstractNumId w:val="1"/>
  </w:num>
  <w:num w:numId="13" w16cid:durableId="1850871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wNDc0MjYwtTS2NDdV0lEKTi0uzszPAykwrgUAe0Qy6ywAAAA="/>
  </w:docVars>
  <w:rsids>
    <w:rsidRoot w:val="009C7C09"/>
    <w:rsid w:val="00003507"/>
    <w:rsid w:val="00030D81"/>
    <w:rsid w:val="00032870"/>
    <w:rsid w:val="00036367"/>
    <w:rsid w:val="00047A44"/>
    <w:rsid w:val="00050D06"/>
    <w:rsid w:val="00051D8C"/>
    <w:rsid w:val="00086CFF"/>
    <w:rsid w:val="00087A47"/>
    <w:rsid w:val="000B45DB"/>
    <w:rsid w:val="000D1B44"/>
    <w:rsid w:val="000F4CB9"/>
    <w:rsid w:val="00123FFB"/>
    <w:rsid w:val="001405FB"/>
    <w:rsid w:val="00146F32"/>
    <w:rsid w:val="0015413B"/>
    <w:rsid w:val="00174FFC"/>
    <w:rsid w:val="001925AC"/>
    <w:rsid w:val="001A4358"/>
    <w:rsid w:val="001B1CAE"/>
    <w:rsid w:val="001B50A4"/>
    <w:rsid w:val="001C4BB5"/>
    <w:rsid w:val="001C7C60"/>
    <w:rsid w:val="001F518C"/>
    <w:rsid w:val="002041F1"/>
    <w:rsid w:val="0020639C"/>
    <w:rsid w:val="00242DD5"/>
    <w:rsid w:val="00272A66"/>
    <w:rsid w:val="002775A3"/>
    <w:rsid w:val="00295E44"/>
    <w:rsid w:val="002E0351"/>
    <w:rsid w:val="002E6EC1"/>
    <w:rsid w:val="00307D3F"/>
    <w:rsid w:val="0031298E"/>
    <w:rsid w:val="00313CEB"/>
    <w:rsid w:val="003456D5"/>
    <w:rsid w:val="00347F0E"/>
    <w:rsid w:val="003668EA"/>
    <w:rsid w:val="003A6149"/>
    <w:rsid w:val="003B0FC8"/>
    <w:rsid w:val="003B57F3"/>
    <w:rsid w:val="003B73B3"/>
    <w:rsid w:val="003E412E"/>
    <w:rsid w:val="003E5F87"/>
    <w:rsid w:val="00401B37"/>
    <w:rsid w:val="004142B8"/>
    <w:rsid w:val="004261E8"/>
    <w:rsid w:val="0043355E"/>
    <w:rsid w:val="00434C45"/>
    <w:rsid w:val="0046619E"/>
    <w:rsid w:val="004835CF"/>
    <w:rsid w:val="004878CC"/>
    <w:rsid w:val="00487E68"/>
    <w:rsid w:val="004B003B"/>
    <w:rsid w:val="004B1BFF"/>
    <w:rsid w:val="004C06CA"/>
    <w:rsid w:val="004C6D51"/>
    <w:rsid w:val="004F3EC2"/>
    <w:rsid w:val="004F637B"/>
    <w:rsid w:val="004F7DB9"/>
    <w:rsid w:val="00503F4D"/>
    <w:rsid w:val="00504756"/>
    <w:rsid w:val="005164CF"/>
    <w:rsid w:val="005215D6"/>
    <w:rsid w:val="00551F66"/>
    <w:rsid w:val="0056245C"/>
    <w:rsid w:val="005B2D6D"/>
    <w:rsid w:val="005B3E61"/>
    <w:rsid w:val="005F531C"/>
    <w:rsid w:val="00604A0F"/>
    <w:rsid w:val="00617567"/>
    <w:rsid w:val="006416DF"/>
    <w:rsid w:val="006433EB"/>
    <w:rsid w:val="00674528"/>
    <w:rsid w:val="00676308"/>
    <w:rsid w:val="00695F3B"/>
    <w:rsid w:val="006A2277"/>
    <w:rsid w:val="006A3344"/>
    <w:rsid w:val="006C73A6"/>
    <w:rsid w:val="006D5356"/>
    <w:rsid w:val="006F1C93"/>
    <w:rsid w:val="0070107E"/>
    <w:rsid w:val="00714C33"/>
    <w:rsid w:val="00726D17"/>
    <w:rsid w:val="00742C74"/>
    <w:rsid w:val="007619F5"/>
    <w:rsid w:val="007705A0"/>
    <w:rsid w:val="00787033"/>
    <w:rsid w:val="007C726C"/>
    <w:rsid w:val="007D1A41"/>
    <w:rsid w:val="007D7A30"/>
    <w:rsid w:val="007E0DB8"/>
    <w:rsid w:val="00813FF9"/>
    <w:rsid w:val="0082066E"/>
    <w:rsid w:val="00821DE2"/>
    <w:rsid w:val="00823BFE"/>
    <w:rsid w:val="00834D72"/>
    <w:rsid w:val="00857CB4"/>
    <w:rsid w:val="00863C0F"/>
    <w:rsid w:val="00874F16"/>
    <w:rsid w:val="00883CB5"/>
    <w:rsid w:val="008D77F8"/>
    <w:rsid w:val="008F48C4"/>
    <w:rsid w:val="00912536"/>
    <w:rsid w:val="00934829"/>
    <w:rsid w:val="00957CCE"/>
    <w:rsid w:val="009C7C09"/>
    <w:rsid w:val="00A13472"/>
    <w:rsid w:val="00A206C3"/>
    <w:rsid w:val="00A2077A"/>
    <w:rsid w:val="00A21482"/>
    <w:rsid w:val="00A22F2C"/>
    <w:rsid w:val="00A2786D"/>
    <w:rsid w:val="00A409C5"/>
    <w:rsid w:val="00A77773"/>
    <w:rsid w:val="00A9715F"/>
    <w:rsid w:val="00AC7044"/>
    <w:rsid w:val="00AF1DDF"/>
    <w:rsid w:val="00AF3B5F"/>
    <w:rsid w:val="00B24BCA"/>
    <w:rsid w:val="00B652D5"/>
    <w:rsid w:val="00B76C2F"/>
    <w:rsid w:val="00B77227"/>
    <w:rsid w:val="00B81DAA"/>
    <w:rsid w:val="00B971B7"/>
    <w:rsid w:val="00BB0411"/>
    <w:rsid w:val="00BB78F4"/>
    <w:rsid w:val="00BD44E8"/>
    <w:rsid w:val="00C071A4"/>
    <w:rsid w:val="00C24FD4"/>
    <w:rsid w:val="00C414FC"/>
    <w:rsid w:val="00C545C6"/>
    <w:rsid w:val="00C5550B"/>
    <w:rsid w:val="00C94368"/>
    <w:rsid w:val="00CA745E"/>
    <w:rsid w:val="00CB3118"/>
    <w:rsid w:val="00CE47BA"/>
    <w:rsid w:val="00D42F94"/>
    <w:rsid w:val="00D438AF"/>
    <w:rsid w:val="00D5246F"/>
    <w:rsid w:val="00D6253A"/>
    <w:rsid w:val="00D81D11"/>
    <w:rsid w:val="00D82013"/>
    <w:rsid w:val="00D86263"/>
    <w:rsid w:val="00D93BCB"/>
    <w:rsid w:val="00DA0E60"/>
    <w:rsid w:val="00DA48E6"/>
    <w:rsid w:val="00DB4933"/>
    <w:rsid w:val="00DF72C0"/>
    <w:rsid w:val="00E048FF"/>
    <w:rsid w:val="00E145B1"/>
    <w:rsid w:val="00E21F4E"/>
    <w:rsid w:val="00E530B3"/>
    <w:rsid w:val="00E633E8"/>
    <w:rsid w:val="00E67A7E"/>
    <w:rsid w:val="00E70D50"/>
    <w:rsid w:val="00E83FAE"/>
    <w:rsid w:val="00E96105"/>
    <w:rsid w:val="00EB5119"/>
    <w:rsid w:val="00EC6B3B"/>
    <w:rsid w:val="00ED7690"/>
    <w:rsid w:val="00F259E7"/>
    <w:rsid w:val="00F32547"/>
    <w:rsid w:val="00F603EE"/>
    <w:rsid w:val="00F74E62"/>
    <w:rsid w:val="00F77B0D"/>
    <w:rsid w:val="00F828AE"/>
    <w:rsid w:val="00F94DA9"/>
    <w:rsid w:val="00FE11B2"/>
    <w:rsid w:val="00FE5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FD7F2"/>
  <w15:docId w15:val="{F3D908C4-5CF9-4001-A093-00CE1CC2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09"/>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C7C09"/>
    <w:pPr>
      <w:keepNext/>
      <w:jc w:val="center"/>
      <w:outlineLvl w:val="0"/>
    </w:pPr>
    <w:rPr>
      <w:rFonts w:ascii="Arial" w:hAnsi="Arial"/>
      <w:b/>
      <w:sz w:val="32"/>
      <w:u w:val="single"/>
      <w:lang w:val="en-IE"/>
    </w:rPr>
  </w:style>
  <w:style w:type="paragraph" w:styleId="Heading2">
    <w:name w:val="heading 2"/>
    <w:basedOn w:val="Normal"/>
    <w:next w:val="Normal"/>
    <w:link w:val="Heading2Char"/>
    <w:qFormat/>
    <w:rsid w:val="009C7C09"/>
    <w:pPr>
      <w:keepNext/>
      <w:outlineLvl w:val="1"/>
    </w:pPr>
    <w:rPr>
      <w:rFonts w:ascii="Arial" w:hAnsi="Arial"/>
      <w:b/>
      <w:smallCaps/>
      <w:color w:val="333399"/>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09"/>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9C7C09"/>
    <w:rPr>
      <w:rFonts w:ascii="Arial" w:eastAsia="Times New Roman" w:hAnsi="Arial" w:cs="Times New Roman"/>
      <w:b/>
      <w:smallCaps/>
      <w:color w:val="333399"/>
      <w:szCs w:val="20"/>
    </w:rPr>
  </w:style>
  <w:style w:type="paragraph" w:styleId="BodyText">
    <w:name w:val="Body Text"/>
    <w:basedOn w:val="Normal"/>
    <w:link w:val="BodyTextChar"/>
    <w:rsid w:val="009C7C09"/>
    <w:rPr>
      <w:rFonts w:ascii="Arial" w:hAnsi="Arial"/>
      <w:b/>
    </w:rPr>
  </w:style>
  <w:style w:type="character" w:customStyle="1" w:styleId="BodyTextChar">
    <w:name w:val="Body Text Char"/>
    <w:basedOn w:val="DefaultParagraphFont"/>
    <w:link w:val="BodyText"/>
    <w:rsid w:val="009C7C09"/>
    <w:rPr>
      <w:rFonts w:ascii="Arial" w:eastAsia="Times New Roman" w:hAnsi="Arial" w:cs="Times New Roman"/>
      <w:b/>
      <w:sz w:val="24"/>
      <w:szCs w:val="20"/>
      <w:lang w:val="en-US"/>
    </w:rPr>
  </w:style>
  <w:style w:type="paragraph" w:styleId="BodyText2">
    <w:name w:val="Body Text 2"/>
    <w:basedOn w:val="Normal"/>
    <w:link w:val="BodyText2Char"/>
    <w:rsid w:val="009C7C09"/>
    <w:pPr>
      <w:ind w:left="720"/>
      <w:jc w:val="both"/>
    </w:pPr>
    <w:rPr>
      <w:rFonts w:ascii="Comic Sans MS" w:hAnsi="Comic Sans MS"/>
      <w:sz w:val="20"/>
      <w:lang w:val="en-GB"/>
    </w:rPr>
  </w:style>
  <w:style w:type="character" w:customStyle="1" w:styleId="BodyText2Char">
    <w:name w:val="Body Text 2 Char"/>
    <w:basedOn w:val="DefaultParagraphFont"/>
    <w:link w:val="BodyText2"/>
    <w:rsid w:val="009C7C09"/>
    <w:rPr>
      <w:rFonts w:ascii="Comic Sans MS" w:eastAsia="Times New Roman" w:hAnsi="Comic Sans MS" w:cs="Times New Roman"/>
      <w:sz w:val="20"/>
      <w:szCs w:val="20"/>
      <w:lang w:val="en-GB"/>
    </w:rPr>
  </w:style>
  <w:style w:type="paragraph" w:styleId="Caption">
    <w:name w:val="caption"/>
    <w:basedOn w:val="Normal"/>
    <w:next w:val="Normal"/>
    <w:qFormat/>
    <w:rsid w:val="009C7C09"/>
    <w:pPr>
      <w:overflowPunct w:val="0"/>
      <w:autoSpaceDE w:val="0"/>
      <w:autoSpaceDN w:val="0"/>
      <w:adjustRightInd w:val="0"/>
    </w:pPr>
    <w:rPr>
      <w:sz w:val="32"/>
      <w:lang w:val="en-IE"/>
    </w:rPr>
  </w:style>
  <w:style w:type="paragraph" w:styleId="BalloonText">
    <w:name w:val="Balloon Text"/>
    <w:basedOn w:val="Normal"/>
    <w:link w:val="BalloonTextChar"/>
    <w:uiPriority w:val="99"/>
    <w:semiHidden/>
    <w:unhideWhenUsed/>
    <w:rsid w:val="009C7C09"/>
    <w:rPr>
      <w:rFonts w:ascii="Tahoma" w:hAnsi="Tahoma" w:cs="Tahoma"/>
      <w:sz w:val="16"/>
      <w:szCs w:val="16"/>
    </w:rPr>
  </w:style>
  <w:style w:type="character" w:customStyle="1" w:styleId="BalloonTextChar">
    <w:name w:val="Balloon Text Char"/>
    <w:basedOn w:val="DefaultParagraphFont"/>
    <w:link w:val="BalloonText"/>
    <w:uiPriority w:val="99"/>
    <w:semiHidden/>
    <w:rsid w:val="009C7C09"/>
    <w:rPr>
      <w:rFonts w:ascii="Tahoma" w:eastAsia="Times New Roman" w:hAnsi="Tahoma" w:cs="Tahoma"/>
      <w:sz w:val="16"/>
      <w:szCs w:val="16"/>
      <w:lang w:val="en-US"/>
    </w:rPr>
  </w:style>
  <w:style w:type="character" w:styleId="Hyperlink">
    <w:name w:val="Hyperlink"/>
    <w:rsid w:val="00AF3B5F"/>
    <w:rPr>
      <w:color w:val="0000FF"/>
      <w:u w:val="single"/>
    </w:rPr>
  </w:style>
  <w:style w:type="paragraph" w:customStyle="1" w:styleId="Raymond">
    <w:name w:val="Raymond"/>
    <w:basedOn w:val="Normal"/>
    <w:rsid w:val="005164CF"/>
    <w:pPr>
      <w:autoSpaceDE w:val="0"/>
      <w:autoSpaceDN w:val="0"/>
      <w:adjustRightInd w:val="0"/>
    </w:pPr>
    <w:rPr>
      <w:rFonts w:ascii="Arial Narrow" w:hAnsi="Arial Narrow"/>
      <w:sz w:val="22"/>
      <w:szCs w:val="22"/>
    </w:rPr>
  </w:style>
  <w:style w:type="paragraph" w:styleId="Header">
    <w:name w:val="header"/>
    <w:basedOn w:val="Normal"/>
    <w:link w:val="HeaderChar"/>
    <w:uiPriority w:val="99"/>
    <w:unhideWhenUsed/>
    <w:rsid w:val="00D438AF"/>
    <w:pPr>
      <w:tabs>
        <w:tab w:val="center" w:pos="4513"/>
        <w:tab w:val="right" w:pos="9026"/>
      </w:tabs>
    </w:pPr>
  </w:style>
  <w:style w:type="character" w:customStyle="1" w:styleId="HeaderChar">
    <w:name w:val="Header Char"/>
    <w:basedOn w:val="DefaultParagraphFont"/>
    <w:link w:val="Header"/>
    <w:uiPriority w:val="99"/>
    <w:rsid w:val="00D438A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438AF"/>
    <w:pPr>
      <w:tabs>
        <w:tab w:val="center" w:pos="4513"/>
        <w:tab w:val="right" w:pos="9026"/>
      </w:tabs>
    </w:pPr>
  </w:style>
  <w:style w:type="character" w:customStyle="1" w:styleId="FooterChar">
    <w:name w:val="Footer Char"/>
    <w:basedOn w:val="DefaultParagraphFont"/>
    <w:link w:val="Footer"/>
    <w:uiPriority w:val="99"/>
    <w:rsid w:val="00D438AF"/>
    <w:rPr>
      <w:rFonts w:ascii="Times New Roman" w:eastAsia="Times New Roman" w:hAnsi="Times New Roman" w:cs="Times New Roman"/>
      <w:sz w:val="24"/>
      <w:szCs w:val="20"/>
      <w:lang w:val="en-US"/>
    </w:rPr>
  </w:style>
  <w:style w:type="paragraph" w:customStyle="1" w:styleId="Default">
    <w:name w:val="Default"/>
    <w:rsid w:val="00A22F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3FF9"/>
    <w:pPr>
      <w:ind w:left="720"/>
      <w:contextualSpacing/>
    </w:pPr>
  </w:style>
  <w:style w:type="table" w:styleId="TableGrid">
    <w:name w:val="Table Grid"/>
    <w:basedOn w:val="TableNormal"/>
    <w:uiPriority w:val="59"/>
    <w:rsid w:val="00483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izensinformationboard.ie/en/data_protection/ci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an.moyne@citinf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enda.mitchellcoyle@citinfo.ie" TargetMode="External"/><Relationship Id="rId4" Type="http://schemas.openxmlformats.org/officeDocument/2006/relationships/settings" Target="settings.xml"/><Relationship Id="rId9" Type="http://schemas.openxmlformats.org/officeDocument/2006/relationships/hyperlink" Target="http://www.citizensinformationboard.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BE41276-E179-4F5C-A11A-CEE0D72C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Fitzgerald</dc:creator>
  <cp:lastModifiedBy>Ronan Moyne</cp:lastModifiedBy>
  <cp:revision>3</cp:revision>
  <cp:lastPrinted>2019-08-16T13:40:00Z</cp:lastPrinted>
  <dcterms:created xsi:type="dcterms:W3CDTF">2025-03-24T14:51:00Z</dcterms:created>
  <dcterms:modified xsi:type="dcterms:W3CDTF">2025-03-24T15:25:00Z</dcterms:modified>
</cp:coreProperties>
</file>