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99348" w14:textId="77777777" w:rsidR="008C6BBB" w:rsidRPr="008C6BBB" w:rsidRDefault="008C6BBB" w:rsidP="008C6BBB">
      <w:pPr>
        <w:rPr>
          <w:b/>
          <w:bCs/>
        </w:rPr>
      </w:pPr>
      <w:r w:rsidRPr="008C6BBB">
        <w:rPr>
          <w:b/>
          <w:bCs/>
        </w:rPr>
        <w:t>Description</w:t>
      </w:r>
    </w:p>
    <w:p w14:paraId="34F3D652" w14:textId="77777777" w:rsidR="008C6BBB" w:rsidRPr="008C6BBB" w:rsidRDefault="008C6BBB" w:rsidP="008C6BBB">
      <w:r w:rsidRPr="008C6BBB">
        <w:t>Mental Health First Aid is the help offered to someone developing a mental health problem, experiencing the worsening of an existing mental health problem, or in a mental health crisis. The first aid is given until appropriate professional support is received or until the crisis resolves. </w:t>
      </w:r>
    </w:p>
    <w:p w14:paraId="0971E53A" w14:textId="77777777" w:rsidR="008C6BBB" w:rsidRPr="008C6BBB" w:rsidRDefault="008C6BBB" w:rsidP="008C6BBB">
      <w:r w:rsidRPr="008C6BBB">
        <w:t>Mental Health First Aid teaches participants how to recognise the signs and symptoms of mental health problems and understand what sort of help has been shown by </w:t>
      </w:r>
      <w:hyperlink r:id="rId7" w:tooltip="Mental Health First Aid Research" w:history="1">
        <w:r w:rsidRPr="008C6BBB">
          <w:rPr>
            <w:rStyle w:val="Hyperlink"/>
          </w:rPr>
          <w:t>research</w:t>
        </w:r>
      </w:hyperlink>
      <w:r w:rsidRPr="008C6BBB">
        <w:t> to be effective. Participants will learn a framework for communication, how to offer and provide initial help, and how to guide a person towards appropriate treatments and other supportive help.</w:t>
      </w:r>
    </w:p>
    <w:p w14:paraId="7D256C08" w14:textId="236CEEFC" w:rsidR="008C6BBB" w:rsidRPr="008C6BBB" w:rsidRDefault="008C6BBB" w:rsidP="008C6BBB">
      <w:r w:rsidRPr="008C6BBB">
        <w:t>Mental Health First Aid training has been shown to improve attitudes towards people with mental health difficulties, reduce stigma, improve knowledge, and improve people’s confidence in providing help and likelihood to advise people to seek professional help.</w:t>
      </w:r>
    </w:p>
    <w:p w14:paraId="3EFFB0B5" w14:textId="77777777" w:rsidR="008C6BBB" w:rsidRPr="008C6BBB" w:rsidRDefault="008C6BBB" w:rsidP="008C6BBB">
      <w:r w:rsidRPr="008C6BBB">
        <w:rPr>
          <w:b/>
          <w:bCs/>
        </w:rPr>
        <w:t>How we learn together</w:t>
      </w:r>
    </w:p>
    <w:p w14:paraId="722AE671" w14:textId="3440E04B" w:rsidR="008C6BBB" w:rsidRPr="008C6BBB" w:rsidRDefault="008C6BBB" w:rsidP="008C6BBB">
      <w:r w:rsidRPr="008C6BBB">
        <w:t>The course can be delivered over two days. Facilitated by MHFA Instructors, who are health professionals and/or have life experience of mental health problems, this face-to-face training is focused on new knowledge and skills and how they can be applied. The course format caters for various learning styles providing opportunities to participate and practice skills using workplace case-studies, videos and resources tailored to their learning needs.</w:t>
      </w:r>
    </w:p>
    <w:p w14:paraId="72D78352" w14:textId="77777777" w:rsidR="008C6BBB" w:rsidRPr="008C6BBB" w:rsidRDefault="008C6BBB" w:rsidP="008C6BBB">
      <w:r w:rsidRPr="008C6BBB">
        <w:rPr>
          <w:b/>
          <w:bCs/>
        </w:rPr>
        <w:t>Emerging mental health problems covered include:</w:t>
      </w:r>
    </w:p>
    <w:p w14:paraId="50D5CDCF" w14:textId="77777777" w:rsidR="008C6BBB" w:rsidRPr="008C6BBB" w:rsidRDefault="008C6BBB" w:rsidP="008C6BBB">
      <w:pPr>
        <w:numPr>
          <w:ilvl w:val="0"/>
          <w:numId w:val="1"/>
        </w:numPr>
        <w:spacing w:after="0"/>
      </w:pPr>
      <w:r w:rsidRPr="008C6BBB">
        <w:t>Depression</w:t>
      </w:r>
    </w:p>
    <w:p w14:paraId="35456321" w14:textId="77777777" w:rsidR="008C6BBB" w:rsidRPr="008C6BBB" w:rsidRDefault="008C6BBB" w:rsidP="008C6BBB">
      <w:pPr>
        <w:numPr>
          <w:ilvl w:val="0"/>
          <w:numId w:val="1"/>
        </w:numPr>
        <w:spacing w:after="0"/>
      </w:pPr>
      <w:r w:rsidRPr="008C6BBB">
        <w:t>Anxiety</w:t>
      </w:r>
    </w:p>
    <w:p w14:paraId="41F8B62A" w14:textId="77777777" w:rsidR="008C6BBB" w:rsidRPr="008C6BBB" w:rsidRDefault="008C6BBB" w:rsidP="008C6BBB">
      <w:pPr>
        <w:numPr>
          <w:ilvl w:val="0"/>
          <w:numId w:val="1"/>
        </w:numPr>
        <w:spacing w:after="0"/>
      </w:pPr>
      <w:r w:rsidRPr="008C6BBB">
        <w:t>Psychosis</w:t>
      </w:r>
    </w:p>
    <w:p w14:paraId="7D71468A" w14:textId="77777777" w:rsidR="008C6BBB" w:rsidRPr="008C6BBB" w:rsidRDefault="008C6BBB" w:rsidP="008C6BBB">
      <w:pPr>
        <w:numPr>
          <w:ilvl w:val="0"/>
          <w:numId w:val="1"/>
        </w:numPr>
        <w:spacing w:after="0"/>
      </w:pPr>
      <w:r w:rsidRPr="008C6BBB">
        <w:t>Substance Misuse</w:t>
      </w:r>
    </w:p>
    <w:p w14:paraId="7DAC21CD" w14:textId="77777777" w:rsidR="008C6BBB" w:rsidRPr="008C6BBB" w:rsidRDefault="008C6BBB" w:rsidP="008C6BBB">
      <w:r w:rsidRPr="008C6BBB">
        <w:rPr>
          <w:b/>
          <w:bCs/>
        </w:rPr>
        <w:t>Mental health crises covered include:</w:t>
      </w:r>
    </w:p>
    <w:p w14:paraId="4F99B779" w14:textId="77777777" w:rsidR="008C6BBB" w:rsidRPr="008C6BBB" w:rsidRDefault="008C6BBB" w:rsidP="008C6BBB">
      <w:pPr>
        <w:numPr>
          <w:ilvl w:val="0"/>
          <w:numId w:val="2"/>
        </w:numPr>
        <w:spacing w:after="0"/>
      </w:pPr>
      <w:r w:rsidRPr="008C6BBB">
        <w:t>Suicidal thoughts and behaviours</w:t>
      </w:r>
    </w:p>
    <w:p w14:paraId="57207C7D" w14:textId="77777777" w:rsidR="008C6BBB" w:rsidRPr="008C6BBB" w:rsidRDefault="008C6BBB" w:rsidP="008C6BBB">
      <w:pPr>
        <w:numPr>
          <w:ilvl w:val="0"/>
          <w:numId w:val="2"/>
        </w:numPr>
        <w:spacing w:after="0"/>
      </w:pPr>
      <w:r w:rsidRPr="008C6BBB">
        <w:t>Self-harm</w:t>
      </w:r>
    </w:p>
    <w:p w14:paraId="1454B7F5" w14:textId="77777777" w:rsidR="008C6BBB" w:rsidRPr="008C6BBB" w:rsidRDefault="008C6BBB" w:rsidP="008C6BBB">
      <w:pPr>
        <w:numPr>
          <w:ilvl w:val="0"/>
          <w:numId w:val="2"/>
        </w:numPr>
        <w:spacing w:after="0"/>
      </w:pPr>
      <w:r w:rsidRPr="008C6BBB">
        <w:t>Panic attacks</w:t>
      </w:r>
    </w:p>
    <w:p w14:paraId="1121DEBD" w14:textId="77777777" w:rsidR="008C6BBB" w:rsidRPr="008C6BBB" w:rsidRDefault="008C6BBB" w:rsidP="008C6BBB">
      <w:pPr>
        <w:numPr>
          <w:ilvl w:val="0"/>
          <w:numId w:val="2"/>
        </w:numPr>
        <w:spacing w:after="0"/>
      </w:pPr>
      <w:r w:rsidRPr="008C6BBB">
        <w:t>Traumatic events</w:t>
      </w:r>
    </w:p>
    <w:p w14:paraId="5B6ABCFE" w14:textId="77777777" w:rsidR="008C6BBB" w:rsidRPr="008C6BBB" w:rsidRDefault="008C6BBB" w:rsidP="008C6BBB">
      <w:pPr>
        <w:numPr>
          <w:ilvl w:val="0"/>
          <w:numId w:val="2"/>
        </w:numPr>
        <w:spacing w:after="0"/>
      </w:pPr>
      <w:r w:rsidRPr="008C6BBB">
        <w:t>Severe psychotic states</w:t>
      </w:r>
    </w:p>
    <w:p w14:paraId="28E14F4A" w14:textId="77777777" w:rsidR="008C6BBB" w:rsidRPr="008C6BBB" w:rsidRDefault="008C6BBB" w:rsidP="008C6BBB">
      <w:pPr>
        <w:numPr>
          <w:ilvl w:val="0"/>
          <w:numId w:val="2"/>
        </w:numPr>
        <w:spacing w:after="0"/>
      </w:pPr>
      <w:r w:rsidRPr="008C6BBB">
        <w:t>Severe effects of alcohol or other drug use</w:t>
      </w:r>
    </w:p>
    <w:p w14:paraId="2C917BA4" w14:textId="4FCC89C4" w:rsidR="006779BE" w:rsidRDefault="008C6BBB" w:rsidP="008C6BBB">
      <w:pPr>
        <w:numPr>
          <w:ilvl w:val="0"/>
          <w:numId w:val="2"/>
        </w:numPr>
        <w:spacing w:after="0"/>
      </w:pPr>
      <w:r w:rsidRPr="008C6BBB">
        <w:t>Aggressive behaviours</w:t>
      </w:r>
    </w:p>
    <w:sectPr w:rsidR="006779B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258D1" w14:textId="77777777" w:rsidR="008C6BBB" w:rsidRDefault="008C6BBB" w:rsidP="008C6BBB">
      <w:pPr>
        <w:spacing w:after="0" w:line="240" w:lineRule="auto"/>
      </w:pPr>
      <w:r>
        <w:separator/>
      </w:r>
    </w:p>
  </w:endnote>
  <w:endnote w:type="continuationSeparator" w:id="0">
    <w:p w14:paraId="6EDD10AE" w14:textId="77777777" w:rsidR="008C6BBB" w:rsidRDefault="008C6BBB" w:rsidP="008C6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E3C26" w14:textId="77777777" w:rsidR="008C6BBB" w:rsidRDefault="008C6BBB" w:rsidP="008C6BBB">
      <w:pPr>
        <w:spacing w:after="0" w:line="240" w:lineRule="auto"/>
      </w:pPr>
      <w:r>
        <w:separator/>
      </w:r>
    </w:p>
  </w:footnote>
  <w:footnote w:type="continuationSeparator" w:id="0">
    <w:p w14:paraId="75CCB8EF" w14:textId="77777777" w:rsidR="008C6BBB" w:rsidRDefault="008C6BBB" w:rsidP="008C6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E54DF" w14:textId="4734DDB7" w:rsidR="008C6BBB" w:rsidRDefault="008C6BBB" w:rsidP="008C6BBB">
    <w:pPr>
      <w:pStyle w:val="Header"/>
      <w:jc w:val="center"/>
    </w:pPr>
    <w:r>
      <w:rPr>
        <w:noProof/>
      </w:rPr>
      <w:drawing>
        <wp:inline distT="0" distB="0" distL="0" distR="0" wp14:anchorId="522A7F22" wp14:editId="5EDC542C">
          <wp:extent cx="2727960" cy="1099223"/>
          <wp:effectExtent l="0" t="0" r="0" b="5715"/>
          <wp:docPr id="97644619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446196"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43454" cy="11054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E74A16"/>
    <w:multiLevelType w:val="multilevel"/>
    <w:tmpl w:val="D1AE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2E1297"/>
    <w:multiLevelType w:val="multilevel"/>
    <w:tmpl w:val="D4B4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4676610">
    <w:abstractNumId w:val="0"/>
  </w:num>
  <w:num w:numId="2" w16cid:durableId="1303341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BBB"/>
    <w:rsid w:val="006779BE"/>
    <w:rsid w:val="008C6BBB"/>
    <w:rsid w:val="009E08A1"/>
    <w:rsid w:val="00B85BFD"/>
    <w:rsid w:val="00D9381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68B459"/>
  <w15:chartTrackingRefBased/>
  <w15:docId w15:val="{683DC885-CB65-44A0-BF4D-C48F60D4D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6B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6B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6B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6B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6B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6B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6B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6B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6B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B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6B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6B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6B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6B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6B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6B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6B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6BBB"/>
    <w:rPr>
      <w:rFonts w:eastAsiaTheme="majorEastAsia" w:cstheme="majorBidi"/>
      <w:color w:val="272727" w:themeColor="text1" w:themeTint="D8"/>
    </w:rPr>
  </w:style>
  <w:style w:type="paragraph" w:styleId="Title">
    <w:name w:val="Title"/>
    <w:basedOn w:val="Normal"/>
    <w:next w:val="Normal"/>
    <w:link w:val="TitleChar"/>
    <w:uiPriority w:val="10"/>
    <w:qFormat/>
    <w:rsid w:val="008C6B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6B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6B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6B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6BBB"/>
    <w:pPr>
      <w:spacing w:before="160"/>
      <w:jc w:val="center"/>
    </w:pPr>
    <w:rPr>
      <w:i/>
      <w:iCs/>
      <w:color w:val="404040" w:themeColor="text1" w:themeTint="BF"/>
    </w:rPr>
  </w:style>
  <w:style w:type="character" w:customStyle="1" w:styleId="QuoteChar">
    <w:name w:val="Quote Char"/>
    <w:basedOn w:val="DefaultParagraphFont"/>
    <w:link w:val="Quote"/>
    <w:uiPriority w:val="29"/>
    <w:rsid w:val="008C6BBB"/>
    <w:rPr>
      <w:i/>
      <w:iCs/>
      <w:color w:val="404040" w:themeColor="text1" w:themeTint="BF"/>
    </w:rPr>
  </w:style>
  <w:style w:type="paragraph" w:styleId="ListParagraph">
    <w:name w:val="List Paragraph"/>
    <w:basedOn w:val="Normal"/>
    <w:uiPriority w:val="34"/>
    <w:qFormat/>
    <w:rsid w:val="008C6BBB"/>
    <w:pPr>
      <w:ind w:left="720"/>
      <w:contextualSpacing/>
    </w:pPr>
  </w:style>
  <w:style w:type="character" w:styleId="IntenseEmphasis">
    <w:name w:val="Intense Emphasis"/>
    <w:basedOn w:val="DefaultParagraphFont"/>
    <w:uiPriority w:val="21"/>
    <w:qFormat/>
    <w:rsid w:val="008C6BBB"/>
    <w:rPr>
      <w:i/>
      <w:iCs/>
      <w:color w:val="0F4761" w:themeColor="accent1" w:themeShade="BF"/>
    </w:rPr>
  </w:style>
  <w:style w:type="paragraph" w:styleId="IntenseQuote">
    <w:name w:val="Intense Quote"/>
    <w:basedOn w:val="Normal"/>
    <w:next w:val="Normal"/>
    <w:link w:val="IntenseQuoteChar"/>
    <w:uiPriority w:val="30"/>
    <w:qFormat/>
    <w:rsid w:val="008C6B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6BBB"/>
    <w:rPr>
      <w:i/>
      <w:iCs/>
      <w:color w:val="0F4761" w:themeColor="accent1" w:themeShade="BF"/>
    </w:rPr>
  </w:style>
  <w:style w:type="character" w:styleId="IntenseReference">
    <w:name w:val="Intense Reference"/>
    <w:basedOn w:val="DefaultParagraphFont"/>
    <w:uiPriority w:val="32"/>
    <w:qFormat/>
    <w:rsid w:val="008C6BBB"/>
    <w:rPr>
      <w:b/>
      <w:bCs/>
      <w:smallCaps/>
      <w:color w:val="0F4761" w:themeColor="accent1" w:themeShade="BF"/>
      <w:spacing w:val="5"/>
    </w:rPr>
  </w:style>
  <w:style w:type="character" w:styleId="Hyperlink">
    <w:name w:val="Hyperlink"/>
    <w:basedOn w:val="DefaultParagraphFont"/>
    <w:uiPriority w:val="99"/>
    <w:unhideWhenUsed/>
    <w:rsid w:val="008C6BBB"/>
    <w:rPr>
      <w:color w:val="467886" w:themeColor="hyperlink"/>
      <w:u w:val="single"/>
    </w:rPr>
  </w:style>
  <w:style w:type="character" w:styleId="UnresolvedMention">
    <w:name w:val="Unresolved Mention"/>
    <w:basedOn w:val="DefaultParagraphFont"/>
    <w:uiPriority w:val="99"/>
    <w:semiHidden/>
    <w:unhideWhenUsed/>
    <w:rsid w:val="008C6BBB"/>
    <w:rPr>
      <w:color w:val="605E5C"/>
      <w:shd w:val="clear" w:color="auto" w:fill="E1DFDD"/>
    </w:rPr>
  </w:style>
  <w:style w:type="paragraph" w:styleId="Header">
    <w:name w:val="header"/>
    <w:basedOn w:val="Normal"/>
    <w:link w:val="HeaderChar"/>
    <w:uiPriority w:val="99"/>
    <w:unhideWhenUsed/>
    <w:rsid w:val="008C6B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6BBB"/>
  </w:style>
  <w:style w:type="paragraph" w:styleId="Footer">
    <w:name w:val="footer"/>
    <w:basedOn w:val="Normal"/>
    <w:link w:val="FooterChar"/>
    <w:uiPriority w:val="99"/>
    <w:unhideWhenUsed/>
    <w:rsid w:val="008C6B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5731">
      <w:bodyDiv w:val="1"/>
      <w:marLeft w:val="0"/>
      <w:marRight w:val="0"/>
      <w:marTop w:val="0"/>
      <w:marBottom w:val="0"/>
      <w:divBdr>
        <w:top w:val="none" w:sz="0" w:space="0" w:color="auto"/>
        <w:left w:val="none" w:sz="0" w:space="0" w:color="auto"/>
        <w:bottom w:val="none" w:sz="0" w:space="0" w:color="auto"/>
        <w:right w:val="none" w:sz="0" w:space="0" w:color="auto"/>
      </w:divBdr>
      <w:divsChild>
        <w:div w:id="18243164">
          <w:marLeft w:val="0"/>
          <w:marRight w:val="0"/>
          <w:marTop w:val="0"/>
          <w:marBottom w:val="0"/>
          <w:divBdr>
            <w:top w:val="none" w:sz="0" w:space="0" w:color="auto"/>
            <w:left w:val="none" w:sz="0" w:space="0" w:color="auto"/>
            <w:bottom w:val="none" w:sz="0" w:space="0" w:color="auto"/>
            <w:right w:val="none" w:sz="0" w:space="0" w:color="auto"/>
          </w:divBdr>
          <w:divsChild>
            <w:div w:id="1451436289">
              <w:marLeft w:val="0"/>
              <w:marRight w:val="0"/>
              <w:marTop w:val="0"/>
              <w:marBottom w:val="0"/>
              <w:divBdr>
                <w:top w:val="none" w:sz="0" w:space="0" w:color="auto"/>
                <w:left w:val="none" w:sz="0" w:space="0" w:color="auto"/>
                <w:bottom w:val="none" w:sz="0" w:space="0" w:color="auto"/>
                <w:right w:val="none" w:sz="0" w:space="0" w:color="auto"/>
              </w:divBdr>
              <w:divsChild>
                <w:div w:id="1877346830">
                  <w:marLeft w:val="0"/>
                  <w:marRight w:val="0"/>
                  <w:marTop w:val="0"/>
                  <w:marBottom w:val="0"/>
                  <w:divBdr>
                    <w:top w:val="none" w:sz="0" w:space="0" w:color="auto"/>
                    <w:left w:val="none" w:sz="0" w:space="0" w:color="auto"/>
                    <w:bottom w:val="none" w:sz="0" w:space="0" w:color="auto"/>
                    <w:right w:val="none" w:sz="0" w:space="0" w:color="auto"/>
                  </w:divBdr>
                </w:div>
              </w:divsChild>
            </w:div>
            <w:div w:id="854270818">
              <w:marLeft w:val="0"/>
              <w:marRight w:val="0"/>
              <w:marTop w:val="0"/>
              <w:marBottom w:val="0"/>
              <w:divBdr>
                <w:top w:val="none" w:sz="0" w:space="0" w:color="auto"/>
                <w:left w:val="none" w:sz="0" w:space="0" w:color="auto"/>
                <w:bottom w:val="none" w:sz="0" w:space="0" w:color="auto"/>
                <w:right w:val="none" w:sz="0" w:space="0" w:color="auto"/>
              </w:divBdr>
              <w:divsChild>
                <w:div w:id="53596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36463">
      <w:bodyDiv w:val="1"/>
      <w:marLeft w:val="0"/>
      <w:marRight w:val="0"/>
      <w:marTop w:val="0"/>
      <w:marBottom w:val="0"/>
      <w:divBdr>
        <w:top w:val="none" w:sz="0" w:space="0" w:color="auto"/>
        <w:left w:val="none" w:sz="0" w:space="0" w:color="auto"/>
        <w:bottom w:val="none" w:sz="0" w:space="0" w:color="auto"/>
        <w:right w:val="none" w:sz="0" w:space="0" w:color="auto"/>
      </w:divBdr>
      <w:divsChild>
        <w:div w:id="1248540290">
          <w:marLeft w:val="0"/>
          <w:marRight w:val="0"/>
          <w:marTop w:val="0"/>
          <w:marBottom w:val="0"/>
          <w:divBdr>
            <w:top w:val="none" w:sz="0" w:space="0" w:color="auto"/>
            <w:left w:val="none" w:sz="0" w:space="0" w:color="auto"/>
            <w:bottom w:val="none" w:sz="0" w:space="0" w:color="auto"/>
            <w:right w:val="none" w:sz="0" w:space="0" w:color="auto"/>
          </w:divBdr>
          <w:divsChild>
            <w:div w:id="496845072">
              <w:marLeft w:val="0"/>
              <w:marRight w:val="0"/>
              <w:marTop w:val="0"/>
              <w:marBottom w:val="0"/>
              <w:divBdr>
                <w:top w:val="none" w:sz="0" w:space="0" w:color="auto"/>
                <w:left w:val="none" w:sz="0" w:space="0" w:color="auto"/>
                <w:bottom w:val="none" w:sz="0" w:space="0" w:color="auto"/>
                <w:right w:val="none" w:sz="0" w:space="0" w:color="auto"/>
              </w:divBdr>
              <w:divsChild>
                <w:div w:id="1904094969">
                  <w:marLeft w:val="0"/>
                  <w:marRight w:val="0"/>
                  <w:marTop w:val="0"/>
                  <w:marBottom w:val="0"/>
                  <w:divBdr>
                    <w:top w:val="none" w:sz="0" w:space="0" w:color="auto"/>
                    <w:left w:val="none" w:sz="0" w:space="0" w:color="auto"/>
                    <w:bottom w:val="none" w:sz="0" w:space="0" w:color="auto"/>
                    <w:right w:val="none" w:sz="0" w:space="0" w:color="auto"/>
                  </w:divBdr>
                </w:div>
              </w:divsChild>
            </w:div>
            <w:div w:id="180823958">
              <w:marLeft w:val="0"/>
              <w:marRight w:val="0"/>
              <w:marTop w:val="0"/>
              <w:marBottom w:val="0"/>
              <w:divBdr>
                <w:top w:val="none" w:sz="0" w:space="0" w:color="auto"/>
                <w:left w:val="none" w:sz="0" w:space="0" w:color="auto"/>
                <w:bottom w:val="none" w:sz="0" w:space="0" w:color="auto"/>
                <w:right w:val="none" w:sz="0" w:space="0" w:color="auto"/>
              </w:divBdr>
              <w:divsChild>
                <w:div w:id="46334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224635">
      <w:bodyDiv w:val="1"/>
      <w:marLeft w:val="0"/>
      <w:marRight w:val="0"/>
      <w:marTop w:val="0"/>
      <w:marBottom w:val="0"/>
      <w:divBdr>
        <w:top w:val="none" w:sz="0" w:space="0" w:color="auto"/>
        <w:left w:val="none" w:sz="0" w:space="0" w:color="auto"/>
        <w:bottom w:val="none" w:sz="0" w:space="0" w:color="auto"/>
        <w:right w:val="none" w:sz="0" w:space="0" w:color="auto"/>
      </w:divBdr>
      <w:divsChild>
        <w:div w:id="1901746861">
          <w:marLeft w:val="0"/>
          <w:marRight w:val="0"/>
          <w:marTop w:val="150"/>
          <w:marBottom w:val="150"/>
          <w:divBdr>
            <w:top w:val="none" w:sz="0" w:space="0" w:color="auto"/>
            <w:left w:val="none" w:sz="0" w:space="0" w:color="auto"/>
            <w:bottom w:val="none" w:sz="0" w:space="0" w:color="auto"/>
            <w:right w:val="none" w:sz="0" w:space="0" w:color="auto"/>
          </w:divBdr>
          <w:divsChild>
            <w:div w:id="74785587">
              <w:marLeft w:val="0"/>
              <w:marRight w:val="0"/>
              <w:marTop w:val="150"/>
              <w:marBottom w:val="150"/>
              <w:divBdr>
                <w:top w:val="none" w:sz="0" w:space="0" w:color="auto"/>
                <w:left w:val="none" w:sz="0" w:space="0" w:color="auto"/>
                <w:bottom w:val="none" w:sz="0" w:space="0" w:color="auto"/>
                <w:right w:val="none" w:sz="0" w:space="0" w:color="auto"/>
              </w:divBdr>
            </w:div>
          </w:divsChild>
        </w:div>
        <w:div w:id="1694837758">
          <w:marLeft w:val="0"/>
          <w:marRight w:val="0"/>
          <w:marTop w:val="0"/>
          <w:marBottom w:val="150"/>
          <w:divBdr>
            <w:top w:val="none" w:sz="0" w:space="0" w:color="auto"/>
            <w:left w:val="none" w:sz="0" w:space="0" w:color="auto"/>
            <w:bottom w:val="none" w:sz="0" w:space="0" w:color="auto"/>
            <w:right w:val="none" w:sz="0" w:space="0" w:color="auto"/>
          </w:divBdr>
          <w:divsChild>
            <w:div w:id="93482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71997">
      <w:bodyDiv w:val="1"/>
      <w:marLeft w:val="0"/>
      <w:marRight w:val="0"/>
      <w:marTop w:val="0"/>
      <w:marBottom w:val="0"/>
      <w:divBdr>
        <w:top w:val="none" w:sz="0" w:space="0" w:color="auto"/>
        <w:left w:val="none" w:sz="0" w:space="0" w:color="auto"/>
        <w:bottom w:val="none" w:sz="0" w:space="0" w:color="auto"/>
        <w:right w:val="none" w:sz="0" w:space="0" w:color="auto"/>
      </w:divBdr>
      <w:divsChild>
        <w:div w:id="1030765714">
          <w:marLeft w:val="0"/>
          <w:marRight w:val="0"/>
          <w:marTop w:val="150"/>
          <w:marBottom w:val="150"/>
          <w:divBdr>
            <w:top w:val="none" w:sz="0" w:space="0" w:color="auto"/>
            <w:left w:val="none" w:sz="0" w:space="0" w:color="auto"/>
            <w:bottom w:val="none" w:sz="0" w:space="0" w:color="auto"/>
            <w:right w:val="none" w:sz="0" w:space="0" w:color="auto"/>
          </w:divBdr>
          <w:divsChild>
            <w:div w:id="1413432780">
              <w:marLeft w:val="0"/>
              <w:marRight w:val="0"/>
              <w:marTop w:val="150"/>
              <w:marBottom w:val="150"/>
              <w:divBdr>
                <w:top w:val="none" w:sz="0" w:space="0" w:color="auto"/>
                <w:left w:val="none" w:sz="0" w:space="0" w:color="auto"/>
                <w:bottom w:val="none" w:sz="0" w:space="0" w:color="auto"/>
                <w:right w:val="none" w:sz="0" w:space="0" w:color="auto"/>
              </w:divBdr>
            </w:div>
          </w:divsChild>
        </w:div>
        <w:div w:id="745999162">
          <w:marLeft w:val="0"/>
          <w:marRight w:val="0"/>
          <w:marTop w:val="0"/>
          <w:marBottom w:val="150"/>
          <w:divBdr>
            <w:top w:val="none" w:sz="0" w:space="0" w:color="auto"/>
            <w:left w:val="none" w:sz="0" w:space="0" w:color="auto"/>
            <w:bottom w:val="none" w:sz="0" w:space="0" w:color="auto"/>
            <w:right w:val="none" w:sz="0" w:space="0" w:color="auto"/>
          </w:divBdr>
          <w:divsChild>
            <w:div w:id="9005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hfa.com.au/research/mhfa-course-evalu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250</Words>
  <Characters>1460</Characters>
  <Application>Microsoft Office Word</Application>
  <DocSecurity>0</DocSecurity>
  <Lines>34</Lines>
  <Paragraphs>19</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Aisling Keane</dc:creator>
  <cp:keywords/>
  <dc:description/>
  <cp:lastModifiedBy>Aisling Keane</cp:lastModifiedBy>
  <cp:revision>1</cp:revision>
  <dcterms:created xsi:type="dcterms:W3CDTF">2024-10-24T11:31:00Z</dcterms:created>
  <dcterms:modified xsi:type="dcterms:W3CDTF">2024-10-24T11:37:00Z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a9b33dbd-683a-4ca5-9521-c6a099b99e1c</vt:lpwstr>
  </property>
</Properties>
</file>