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819DC" w14:textId="097D1EE7" w:rsidR="23841D7A" w:rsidRDefault="23841D7A" w:rsidP="23841D7A">
      <w:pPr>
        <w:jc w:val="both"/>
        <w:rPr>
          <w:b/>
          <w:bCs/>
          <w:sz w:val="28"/>
          <w:szCs w:val="28"/>
          <w:lang w:val="en-GB"/>
        </w:rPr>
      </w:pPr>
    </w:p>
    <w:p w14:paraId="3A2BE470" w14:textId="369F7C58" w:rsidR="23841D7A" w:rsidRDefault="23841D7A" w:rsidP="23841D7A">
      <w:pPr>
        <w:jc w:val="both"/>
        <w:rPr>
          <w:b/>
          <w:bCs/>
          <w:sz w:val="28"/>
          <w:szCs w:val="28"/>
          <w:lang w:val="en-GB"/>
        </w:rPr>
      </w:pPr>
    </w:p>
    <w:p w14:paraId="30649F5A" w14:textId="450D2E49" w:rsidR="08AAF27B" w:rsidRDefault="08AAF27B" w:rsidP="23841D7A">
      <w:pPr>
        <w:jc w:val="center"/>
        <w:rPr>
          <w:rFonts w:ascii="Arial" w:eastAsia="Arial" w:hAnsi="Arial" w:cs="Arial"/>
          <w:color w:val="000000" w:themeColor="text1"/>
          <w:lang w:val="en-GB"/>
        </w:rPr>
      </w:pPr>
      <w:r w:rsidRPr="23841D7A">
        <w:rPr>
          <w:rFonts w:ascii="Arial" w:eastAsia="Arial" w:hAnsi="Arial" w:cs="Arial"/>
          <w:b/>
          <w:bCs/>
          <w:color w:val="000000" w:themeColor="text1"/>
        </w:rPr>
        <w:t>Hospital Discharge Worker</w:t>
      </w:r>
      <w:r w:rsidR="0C62A68F" w:rsidRPr="23841D7A">
        <w:rPr>
          <w:rFonts w:ascii="Arial" w:eastAsia="Arial" w:hAnsi="Arial" w:cs="Arial"/>
          <w:b/>
          <w:bCs/>
          <w:color w:val="000000" w:themeColor="text1"/>
          <w:lang w:val="en-GB"/>
        </w:rPr>
        <w:t xml:space="preserve"> Job Description</w:t>
      </w:r>
    </w:p>
    <w:p w14:paraId="374F518C" w14:textId="08E3F584" w:rsidR="5E58E238" w:rsidRDefault="5E58E238" w:rsidP="23841D7A">
      <w:pPr>
        <w:jc w:val="both"/>
        <w:rPr>
          <w:rFonts w:ascii="Arial" w:eastAsia="Arial" w:hAnsi="Arial" w:cs="Arial"/>
          <w:color w:val="000000" w:themeColor="text1"/>
          <w:sz w:val="21"/>
          <w:szCs w:val="21"/>
          <w:lang w:val="en-GB"/>
        </w:rPr>
      </w:pPr>
      <w:r w:rsidRPr="23841D7A">
        <w:rPr>
          <w:rFonts w:ascii="Arial" w:eastAsia="Arial" w:hAnsi="Arial" w:cs="Arial"/>
          <w:color w:val="000000" w:themeColor="text1"/>
          <w:sz w:val="21"/>
          <w:szCs w:val="21"/>
          <w:lang w:val="en-GB"/>
        </w:rPr>
        <w:t>____________________________________________________________________________</w:t>
      </w:r>
    </w:p>
    <w:p w14:paraId="1E26B4A3" w14:textId="6952D89A" w:rsidR="0C62A68F" w:rsidRDefault="0C62A68F" w:rsidP="6253DD10">
      <w:pPr>
        <w:spacing w:line="240" w:lineRule="auto"/>
        <w:rPr>
          <w:rFonts w:ascii="Arial" w:eastAsia="Arial" w:hAnsi="Arial" w:cs="Arial"/>
          <w:color w:val="000000" w:themeColor="text1"/>
          <w:lang w:val="en-GB"/>
        </w:rPr>
      </w:pPr>
      <w:bookmarkStart w:id="0" w:name="_Int_hlZBtH9X"/>
      <w:r w:rsidRPr="6253DD10">
        <w:rPr>
          <w:rFonts w:ascii="Arial" w:eastAsia="Arial" w:hAnsi="Arial" w:cs="Arial"/>
          <w:b/>
          <w:bCs/>
          <w:color w:val="000000" w:themeColor="text1"/>
        </w:rPr>
        <w:t>Employer</w:t>
      </w:r>
      <w:r w:rsidRPr="6253DD10">
        <w:rPr>
          <w:rFonts w:ascii="Arial" w:eastAsia="Arial" w:hAnsi="Arial" w:cs="Arial"/>
          <w:color w:val="000000" w:themeColor="text1"/>
        </w:rPr>
        <w:t>:</w:t>
      </w:r>
      <w:r>
        <w:tab/>
      </w:r>
      <w:bookmarkEnd w:id="0"/>
      <w:r>
        <w:tab/>
      </w:r>
      <w:r>
        <w:tab/>
      </w:r>
      <w:r w:rsidR="7BCA7A65" w:rsidRPr="6253DD10">
        <w:rPr>
          <w:rFonts w:ascii="Arial" w:eastAsia="Arial" w:hAnsi="Arial" w:cs="Arial"/>
          <w:color w:val="000000" w:themeColor="text1"/>
        </w:rPr>
        <w:t>NW Cornerstone</w:t>
      </w:r>
      <w:r w:rsidRPr="6253DD10">
        <w:rPr>
          <w:rFonts w:ascii="Arial" w:eastAsia="Arial" w:hAnsi="Arial" w:cs="Arial"/>
          <w:color w:val="000000" w:themeColor="text1"/>
        </w:rPr>
        <w:t xml:space="preserve"> CLG</w:t>
      </w:r>
    </w:p>
    <w:p w14:paraId="0018772D" w14:textId="2C03025D" w:rsidR="0C62A68F" w:rsidRDefault="20B55F58" w:rsidP="08E613D9">
      <w:pPr>
        <w:spacing w:line="276" w:lineRule="auto"/>
        <w:jc w:val="both"/>
        <w:rPr>
          <w:rFonts w:ascii="Arial" w:eastAsia="Arial" w:hAnsi="Arial" w:cs="Arial"/>
          <w:color w:val="000000" w:themeColor="text1"/>
          <w:sz w:val="21"/>
          <w:szCs w:val="21"/>
          <w:lang w:val="en-GB"/>
        </w:rPr>
      </w:pPr>
      <w:r w:rsidRPr="08E613D9">
        <w:rPr>
          <w:rFonts w:ascii="Arial" w:eastAsia="Arial" w:hAnsi="Arial" w:cs="Arial"/>
          <w:b/>
          <w:bCs/>
          <w:color w:val="000000" w:themeColor="text1"/>
          <w:sz w:val="21"/>
          <w:szCs w:val="21"/>
        </w:rPr>
        <w:t xml:space="preserve">Position: </w:t>
      </w:r>
      <w:r w:rsidR="0C62A68F">
        <w:tab/>
      </w:r>
      <w:r w:rsidRPr="08E613D9">
        <w:rPr>
          <w:rFonts w:ascii="Arial" w:eastAsia="Arial" w:hAnsi="Arial" w:cs="Arial"/>
          <w:b/>
          <w:bCs/>
          <w:color w:val="000000" w:themeColor="text1"/>
          <w:sz w:val="21"/>
          <w:szCs w:val="21"/>
        </w:rPr>
        <w:t xml:space="preserve"> ￼</w:t>
      </w:r>
      <w:r w:rsidR="0C62A68F">
        <w:tab/>
      </w:r>
      <w:r w:rsidR="04C13368" w:rsidRPr="08E613D9">
        <w:rPr>
          <w:rFonts w:ascii="Arial" w:eastAsia="Arial" w:hAnsi="Arial" w:cs="Arial"/>
          <w:color w:val="000000" w:themeColor="text1"/>
          <w:sz w:val="21"/>
          <w:szCs w:val="21"/>
        </w:rPr>
        <w:t xml:space="preserve">         </w:t>
      </w:r>
      <w:r w:rsidR="54842F43" w:rsidRPr="08E613D9">
        <w:rPr>
          <w:rFonts w:ascii="Arial" w:eastAsia="Arial" w:hAnsi="Arial" w:cs="Arial"/>
          <w:color w:val="000000" w:themeColor="text1"/>
          <w:sz w:val="21"/>
          <w:szCs w:val="21"/>
        </w:rPr>
        <w:t>Hospital Discharge Worker</w:t>
      </w:r>
      <w:r w:rsidR="0C62A68F" w:rsidRPr="08E613D9">
        <w:rPr>
          <w:rFonts w:ascii="Arial" w:eastAsia="Arial" w:hAnsi="Arial" w:cs="Arial"/>
          <w:b/>
          <w:bCs/>
          <w:color w:val="000000" w:themeColor="text1"/>
          <w:sz w:val="21"/>
          <w:szCs w:val="21"/>
        </w:rPr>
        <w:t xml:space="preserve"> </w:t>
      </w:r>
    </w:p>
    <w:p w14:paraId="58F9D703" w14:textId="5930BF20" w:rsidR="0C62A68F" w:rsidRDefault="0C62A68F" w:rsidP="08E613D9">
      <w:pPr>
        <w:spacing w:line="240" w:lineRule="auto"/>
        <w:rPr>
          <w:rFonts w:ascii="Arial" w:eastAsia="Arial" w:hAnsi="Arial" w:cs="Arial"/>
          <w:color w:val="000000" w:themeColor="text1"/>
          <w:lang w:val="en-GB"/>
        </w:rPr>
      </w:pPr>
      <w:r w:rsidRPr="08E613D9">
        <w:rPr>
          <w:rFonts w:ascii="Arial" w:eastAsia="Arial" w:hAnsi="Arial" w:cs="Arial"/>
          <w:b/>
          <w:bCs/>
          <w:color w:val="000000" w:themeColor="text1"/>
          <w:sz w:val="21"/>
          <w:szCs w:val="21"/>
        </w:rPr>
        <w:t xml:space="preserve">Reporting </w:t>
      </w:r>
      <w:bookmarkStart w:id="1" w:name="_Int_oQCmnKWd"/>
      <w:r w:rsidRPr="08E613D9">
        <w:rPr>
          <w:rFonts w:ascii="Arial" w:eastAsia="Arial" w:hAnsi="Arial" w:cs="Arial"/>
          <w:b/>
          <w:bCs/>
          <w:color w:val="000000" w:themeColor="text1"/>
          <w:sz w:val="21"/>
          <w:szCs w:val="21"/>
        </w:rPr>
        <w:t>To:</w:t>
      </w:r>
      <w:r>
        <w:tab/>
      </w:r>
      <w:bookmarkEnd w:id="1"/>
      <w:r>
        <w:tab/>
      </w:r>
      <w:r>
        <w:tab/>
      </w:r>
      <w:r w:rsidRPr="08E613D9">
        <w:rPr>
          <w:rFonts w:ascii="Arial" w:eastAsia="Arial" w:hAnsi="Arial" w:cs="Arial"/>
          <w:color w:val="000000" w:themeColor="text1"/>
        </w:rPr>
        <w:t>Emergency Accommodation Manager</w:t>
      </w:r>
    </w:p>
    <w:p w14:paraId="1E3D79D5" w14:textId="368F40EC" w:rsidR="0C62A68F" w:rsidRDefault="0C62A68F" w:rsidP="08E613D9">
      <w:pPr>
        <w:spacing w:line="240" w:lineRule="auto"/>
        <w:rPr>
          <w:rFonts w:ascii="Arial" w:eastAsia="Arial" w:hAnsi="Arial" w:cs="Arial"/>
          <w:color w:val="000000" w:themeColor="text1"/>
          <w:lang w:val="en-GB"/>
        </w:rPr>
      </w:pPr>
      <w:bookmarkStart w:id="2" w:name="_Int_LCfK4Xs9"/>
      <w:r w:rsidRPr="08E613D9">
        <w:rPr>
          <w:rFonts w:ascii="Arial" w:eastAsia="Arial" w:hAnsi="Arial" w:cs="Arial"/>
          <w:b/>
          <w:bCs/>
          <w:color w:val="000000" w:themeColor="text1"/>
        </w:rPr>
        <w:t>Classification:</w:t>
      </w:r>
      <w:r>
        <w:tab/>
      </w:r>
      <w:bookmarkEnd w:id="2"/>
      <w:r>
        <w:tab/>
      </w:r>
      <w:r w:rsidRPr="08E613D9">
        <w:rPr>
          <w:rFonts w:ascii="Arial" w:eastAsia="Arial" w:hAnsi="Arial" w:cs="Arial"/>
          <w:color w:val="000000" w:themeColor="text1"/>
        </w:rPr>
        <w:t xml:space="preserve">Full-Time (35 hours per week) </w:t>
      </w:r>
    </w:p>
    <w:p w14:paraId="6CCB2E01" w14:textId="1F34CDEE" w:rsidR="0C62A68F" w:rsidRDefault="0C62A68F" w:rsidP="23841D7A">
      <w:pPr>
        <w:spacing w:line="276" w:lineRule="auto"/>
        <w:ind w:left="2880" w:hanging="2880"/>
        <w:jc w:val="both"/>
        <w:rPr>
          <w:rFonts w:ascii="Arial" w:eastAsia="Arial" w:hAnsi="Arial" w:cs="Arial"/>
        </w:rPr>
      </w:pPr>
      <w:r w:rsidRPr="08E613D9">
        <w:rPr>
          <w:rFonts w:ascii="Arial" w:eastAsia="Arial" w:hAnsi="Arial" w:cs="Arial"/>
          <w:b/>
          <w:bCs/>
          <w:color w:val="000000" w:themeColor="text1"/>
        </w:rPr>
        <w:t xml:space="preserve">Hours of </w:t>
      </w:r>
      <w:bookmarkStart w:id="3" w:name="_Int_99VS0Gg5"/>
      <w:r w:rsidRPr="08E613D9">
        <w:rPr>
          <w:rFonts w:ascii="Arial" w:eastAsia="Arial" w:hAnsi="Arial" w:cs="Arial"/>
          <w:b/>
          <w:bCs/>
          <w:color w:val="000000" w:themeColor="text1"/>
        </w:rPr>
        <w:t>work:</w:t>
      </w:r>
      <w:r>
        <w:tab/>
      </w:r>
      <w:bookmarkEnd w:id="3"/>
      <w:r w:rsidRPr="08E613D9">
        <w:rPr>
          <w:rFonts w:ascii="Arial" w:eastAsia="Arial" w:hAnsi="Arial" w:cs="Arial"/>
          <w:color w:val="000000" w:themeColor="text1"/>
        </w:rPr>
        <w:t xml:space="preserve">The </w:t>
      </w:r>
      <w:r w:rsidR="506E0D24" w:rsidRPr="08E613D9">
        <w:rPr>
          <w:rFonts w:ascii="Arial" w:eastAsia="Arial" w:hAnsi="Arial" w:cs="Arial"/>
          <w:color w:val="000000" w:themeColor="text1"/>
        </w:rPr>
        <w:t>Hospital discharge Worke</w:t>
      </w:r>
      <w:r w:rsidRPr="08E613D9">
        <w:rPr>
          <w:rFonts w:ascii="Arial" w:eastAsia="Arial" w:hAnsi="Arial" w:cs="Arial"/>
          <w:color w:val="000000" w:themeColor="text1"/>
        </w:rPr>
        <w:t>r will primarily work 9.00am – 5.00pm Monda</w:t>
      </w:r>
      <w:r w:rsidR="6D43BB7B" w:rsidRPr="08E613D9">
        <w:rPr>
          <w:rFonts w:ascii="Arial" w:eastAsia="Arial" w:hAnsi="Arial" w:cs="Arial"/>
          <w:color w:val="000000" w:themeColor="text1"/>
        </w:rPr>
        <w:t>y</w:t>
      </w:r>
      <w:r w:rsidRPr="08E613D9">
        <w:rPr>
          <w:rFonts w:ascii="Arial" w:eastAsia="Arial" w:hAnsi="Arial" w:cs="Arial"/>
          <w:color w:val="000000" w:themeColor="text1"/>
        </w:rPr>
        <w:t xml:space="preserve"> – Friday</w:t>
      </w:r>
      <w:r w:rsidR="615AD4F5" w:rsidRPr="08E613D9">
        <w:rPr>
          <w:rFonts w:ascii="Arial" w:eastAsia="Arial" w:hAnsi="Arial" w:cs="Arial"/>
          <w:color w:val="000000" w:themeColor="text1"/>
        </w:rPr>
        <w:t xml:space="preserve">. </w:t>
      </w:r>
      <w:proofErr w:type="gramStart"/>
      <w:r w:rsidR="615AD4F5" w:rsidRPr="08E613D9">
        <w:rPr>
          <w:rFonts w:ascii="Arial" w:eastAsia="Arial" w:hAnsi="Arial" w:cs="Arial"/>
          <w:color w:val="000000" w:themeColor="text1"/>
        </w:rPr>
        <w:t xml:space="preserve">There is also a requirement for the Hospital Discharge Worker to have flexibility to work outside of these hours, should an emergency or crisis arise, and their presence is </w:t>
      </w:r>
      <w:bookmarkStart w:id="4" w:name="_Int_xyou0Aw1"/>
      <w:r w:rsidR="615AD4F5" w:rsidRPr="08E613D9">
        <w:rPr>
          <w:rFonts w:ascii="Arial" w:eastAsia="Arial" w:hAnsi="Arial" w:cs="Arial"/>
          <w:color w:val="000000" w:themeColor="text1"/>
        </w:rPr>
        <w:t>required</w:t>
      </w:r>
      <w:bookmarkEnd w:id="4"/>
      <w:r w:rsidR="615AD4F5" w:rsidRPr="08E613D9">
        <w:rPr>
          <w:rFonts w:ascii="Arial" w:eastAsia="Arial" w:hAnsi="Arial" w:cs="Arial"/>
          <w:color w:val="000000" w:themeColor="text1"/>
        </w:rPr>
        <w:t>.</w:t>
      </w:r>
      <w:proofErr w:type="gramEnd"/>
    </w:p>
    <w:p w14:paraId="70856C0E" w14:textId="1529B4D9" w:rsidR="0C62A68F" w:rsidRDefault="0C62A68F" w:rsidP="23841D7A">
      <w:pPr>
        <w:spacing w:line="276" w:lineRule="auto"/>
        <w:ind w:left="2880" w:hanging="2880"/>
        <w:jc w:val="both"/>
        <w:rPr>
          <w:rFonts w:ascii="Arial" w:eastAsia="Arial" w:hAnsi="Arial" w:cs="Arial"/>
        </w:rPr>
      </w:pPr>
      <w:r w:rsidRPr="6253DD10">
        <w:rPr>
          <w:rFonts w:ascii="Arial" w:eastAsia="Arial" w:hAnsi="Arial" w:cs="Arial"/>
          <w:b/>
          <w:bCs/>
          <w:color w:val="000000" w:themeColor="text1"/>
        </w:rPr>
        <w:t xml:space="preserve">Work </w:t>
      </w:r>
      <w:bookmarkStart w:id="5" w:name="_Int_GGq8Wpsu"/>
      <w:r w:rsidRPr="6253DD10">
        <w:rPr>
          <w:rFonts w:ascii="Arial" w:eastAsia="Arial" w:hAnsi="Arial" w:cs="Arial"/>
          <w:b/>
          <w:bCs/>
          <w:color w:val="000000" w:themeColor="text1"/>
        </w:rPr>
        <w:t>Environment:</w:t>
      </w:r>
      <w:r w:rsidR="24FA7442" w:rsidRPr="6253DD10">
        <w:rPr>
          <w:rFonts w:ascii="Arial" w:eastAsia="Arial" w:hAnsi="Arial" w:cs="Arial"/>
          <w:b/>
          <w:bCs/>
          <w:color w:val="000000" w:themeColor="text1"/>
        </w:rPr>
        <w:t xml:space="preserve">            </w:t>
      </w:r>
      <w:bookmarkEnd w:id="5"/>
      <w:r w:rsidR="038A66AF" w:rsidRPr="6253DD10">
        <w:rPr>
          <w:rFonts w:ascii="Arial" w:eastAsia="Arial" w:hAnsi="Arial" w:cs="Arial"/>
          <w:color w:val="000000" w:themeColor="text1"/>
        </w:rPr>
        <w:t xml:space="preserve">The Hospital Discharge Worker </w:t>
      </w:r>
      <w:proofErr w:type="gramStart"/>
      <w:r w:rsidR="038A66AF" w:rsidRPr="6253DD10">
        <w:rPr>
          <w:rFonts w:ascii="Arial" w:eastAsia="Arial" w:hAnsi="Arial" w:cs="Arial"/>
          <w:color w:val="000000" w:themeColor="text1"/>
        </w:rPr>
        <w:t>will be based</w:t>
      </w:r>
      <w:proofErr w:type="gramEnd"/>
      <w:r w:rsidR="038A66AF" w:rsidRPr="6253DD10">
        <w:rPr>
          <w:rFonts w:ascii="Arial" w:eastAsia="Arial" w:hAnsi="Arial" w:cs="Arial"/>
          <w:color w:val="000000" w:themeColor="text1"/>
        </w:rPr>
        <w:t xml:space="preserve"> at Sligo University </w:t>
      </w:r>
      <w:r w:rsidR="042CF298" w:rsidRPr="6253DD10">
        <w:rPr>
          <w:rFonts w:ascii="Arial" w:eastAsia="Arial" w:hAnsi="Arial" w:cs="Arial"/>
          <w:color w:val="000000" w:themeColor="text1"/>
        </w:rPr>
        <w:t>Hospital</w:t>
      </w:r>
      <w:r w:rsidR="038A66AF" w:rsidRPr="6253DD10">
        <w:rPr>
          <w:rFonts w:ascii="Arial" w:eastAsia="Arial" w:hAnsi="Arial" w:cs="Arial"/>
          <w:color w:val="000000" w:themeColor="text1"/>
        </w:rPr>
        <w:t xml:space="preserve">, </w:t>
      </w:r>
      <w:r w:rsidR="1EC80DB6" w:rsidRPr="6253DD10">
        <w:rPr>
          <w:rFonts w:ascii="Arial" w:eastAsia="Arial" w:hAnsi="Arial" w:cs="Arial"/>
          <w:color w:val="000000" w:themeColor="text1"/>
        </w:rPr>
        <w:t>and</w:t>
      </w:r>
      <w:r w:rsidR="038A66AF" w:rsidRPr="6253DD10">
        <w:rPr>
          <w:rFonts w:ascii="Arial" w:eastAsia="Arial" w:hAnsi="Arial" w:cs="Arial"/>
          <w:color w:val="000000" w:themeColor="text1"/>
        </w:rPr>
        <w:t xml:space="preserve"> at </w:t>
      </w:r>
      <w:r w:rsidR="4F3898AD" w:rsidRPr="6253DD10">
        <w:rPr>
          <w:rFonts w:ascii="Arial" w:eastAsia="Arial" w:hAnsi="Arial" w:cs="Arial"/>
          <w:color w:val="000000" w:themeColor="text1"/>
        </w:rPr>
        <w:t>Cornerstones</w:t>
      </w:r>
      <w:r w:rsidR="038A66AF" w:rsidRPr="6253DD10">
        <w:rPr>
          <w:rFonts w:ascii="Arial" w:eastAsia="Arial" w:hAnsi="Arial" w:cs="Arial"/>
          <w:color w:val="000000" w:themeColor="text1"/>
        </w:rPr>
        <w:t xml:space="preserve">’ premises in Charles Street, Sligo. He/she will also spend time visiting service users in homeless services and in their homes, and accompanying </w:t>
      </w:r>
      <w:proofErr w:type="gramStart"/>
      <w:r w:rsidR="038A66AF" w:rsidRPr="6253DD10">
        <w:rPr>
          <w:rFonts w:ascii="Arial" w:eastAsia="Arial" w:hAnsi="Arial" w:cs="Arial"/>
          <w:color w:val="000000" w:themeColor="text1"/>
        </w:rPr>
        <w:t>clients</w:t>
      </w:r>
      <w:proofErr w:type="gramEnd"/>
      <w:r w:rsidR="038A66AF" w:rsidRPr="6253DD10">
        <w:rPr>
          <w:rFonts w:ascii="Arial" w:eastAsia="Arial" w:hAnsi="Arial" w:cs="Arial"/>
          <w:color w:val="000000" w:themeColor="text1"/>
        </w:rPr>
        <w:t xml:space="preserve"> to appointments at various locations as </w:t>
      </w:r>
      <w:bookmarkStart w:id="6" w:name="_Int_dD4uomB3"/>
      <w:r w:rsidR="038A66AF" w:rsidRPr="6253DD10">
        <w:rPr>
          <w:rFonts w:ascii="Arial" w:eastAsia="Arial" w:hAnsi="Arial" w:cs="Arial"/>
          <w:color w:val="000000" w:themeColor="text1"/>
        </w:rPr>
        <w:t>required</w:t>
      </w:r>
      <w:bookmarkEnd w:id="6"/>
    </w:p>
    <w:p w14:paraId="03DF951E" w14:textId="5D34C405" w:rsidR="32308113" w:rsidRDefault="0C62A68F" w:rsidP="00B253D2">
      <w:pPr>
        <w:spacing w:after="127" w:line="276" w:lineRule="auto"/>
        <w:ind w:left="2878" w:hanging="3135"/>
        <w:rPr>
          <w:rFonts w:ascii="Arial" w:eastAsia="Arial" w:hAnsi="Arial" w:cs="Arial"/>
          <w:color w:val="000000" w:themeColor="text1"/>
          <w:sz w:val="21"/>
          <w:szCs w:val="21"/>
          <w:lang w:val="en-GB"/>
        </w:rPr>
      </w:pPr>
      <w:r w:rsidRPr="6253DD10">
        <w:rPr>
          <w:rFonts w:ascii="Arial" w:eastAsia="Arial" w:hAnsi="Arial" w:cs="Arial"/>
          <w:b/>
          <w:bCs/>
          <w:color w:val="000000" w:themeColor="text1"/>
          <w:sz w:val="21"/>
          <w:szCs w:val="21"/>
        </w:rPr>
        <w:t>Purpose of Role:</w:t>
      </w:r>
      <w:r w:rsidR="00B253D2">
        <w:tab/>
      </w:r>
      <w:r w:rsidR="00B253D2">
        <w:tab/>
      </w:r>
      <w:r w:rsidR="32308113" w:rsidRPr="6253DD10">
        <w:rPr>
          <w:rFonts w:ascii="Arial" w:eastAsia="Arial" w:hAnsi="Arial" w:cs="Arial"/>
          <w:color w:val="000000" w:themeColor="text1"/>
        </w:rPr>
        <w:t xml:space="preserve">To </w:t>
      </w:r>
      <w:r w:rsidR="41DB423C" w:rsidRPr="6253DD10">
        <w:rPr>
          <w:rFonts w:ascii="Arial" w:eastAsia="Arial" w:hAnsi="Arial" w:cs="Arial"/>
          <w:color w:val="000000" w:themeColor="text1"/>
        </w:rPr>
        <w:t>provide</w:t>
      </w:r>
      <w:r w:rsidR="32308113" w:rsidRPr="6253DD10">
        <w:rPr>
          <w:rFonts w:ascii="Arial" w:eastAsia="Arial" w:hAnsi="Arial" w:cs="Arial"/>
          <w:color w:val="000000" w:themeColor="text1"/>
        </w:rPr>
        <w:t xml:space="preserve"> the delivery of an efficient, high quality, caring and responsive advice and assessment service for people </w:t>
      </w:r>
      <w:r w:rsidR="00B253D2">
        <w:rPr>
          <w:rFonts w:ascii="Arial" w:eastAsia="Arial" w:hAnsi="Arial" w:cs="Arial"/>
          <w:color w:val="000000" w:themeColor="text1"/>
        </w:rPr>
        <w:t xml:space="preserve">                 </w:t>
      </w:r>
      <w:r w:rsidR="32308113" w:rsidRPr="6253DD10">
        <w:rPr>
          <w:rFonts w:ascii="Arial" w:eastAsia="Arial" w:hAnsi="Arial" w:cs="Arial"/>
          <w:color w:val="000000" w:themeColor="text1"/>
        </w:rPr>
        <w:t>who are in acute medical services and are homeless or threatened with homelessness, ensuring that applicants’ housing and support needs are assessed and met in line with the homelessness legislation and statutory guida</w:t>
      </w:r>
      <w:r w:rsidR="00B253D2">
        <w:rPr>
          <w:rFonts w:ascii="Arial" w:eastAsia="Arial" w:hAnsi="Arial" w:cs="Arial"/>
          <w:color w:val="000000" w:themeColor="text1"/>
        </w:rPr>
        <w:t>nce. To prevent or minimise the</w:t>
      </w:r>
      <w:r w:rsidR="00B253D2">
        <w:t xml:space="preserve"> </w:t>
      </w:r>
      <w:r w:rsidR="32308113" w:rsidRPr="6253DD10">
        <w:rPr>
          <w:rFonts w:ascii="Arial" w:eastAsia="Arial" w:hAnsi="Arial" w:cs="Arial"/>
          <w:color w:val="000000" w:themeColor="text1"/>
        </w:rPr>
        <w:t>delayed discharge of in-patie</w:t>
      </w:r>
      <w:r w:rsidR="00B253D2">
        <w:rPr>
          <w:rFonts w:ascii="Arial" w:eastAsia="Arial" w:hAnsi="Arial" w:cs="Arial"/>
          <w:color w:val="000000" w:themeColor="text1"/>
        </w:rPr>
        <w:t>nts of SUH due to homelessness.</w:t>
      </w:r>
      <w:r w:rsidR="00B253D2" w:rsidRPr="6253DD10">
        <w:rPr>
          <w:rFonts w:ascii="Arial" w:eastAsia="Arial" w:hAnsi="Arial" w:cs="Arial"/>
          <w:color w:val="000000" w:themeColor="text1"/>
        </w:rPr>
        <w:t xml:space="preserve"> To</w:t>
      </w:r>
      <w:r w:rsidR="32308113" w:rsidRPr="6253DD10">
        <w:rPr>
          <w:rFonts w:ascii="Arial" w:eastAsia="Arial" w:hAnsi="Arial" w:cs="Arial"/>
          <w:color w:val="000000" w:themeColor="text1"/>
        </w:rPr>
        <w:t xml:space="preserve"> work with patients who are resident in Sligo, Leitrim and other catchment areas</w:t>
      </w:r>
      <w:r w:rsidR="0CCEA388" w:rsidRPr="6253DD10">
        <w:rPr>
          <w:rFonts w:ascii="Arial" w:eastAsia="Arial" w:hAnsi="Arial" w:cs="Arial"/>
          <w:color w:val="000000" w:themeColor="text1"/>
        </w:rPr>
        <w:t>,</w:t>
      </w:r>
      <w:r w:rsidR="32308113" w:rsidRPr="6253DD10">
        <w:rPr>
          <w:rFonts w:ascii="Arial" w:eastAsia="Arial" w:hAnsi="Arial" w:cs="Arial"/>
          <w:color w:val="000000" w:themeColor="text1"/>
        </w:rPr>
        <w:t xml:space="preserve"> who are patients</w:t>
      </w:r>
      <w:r w:rsidR="6A5C3BE6" w:rsidRPr="6253DD10">
        <w:rPr>
          <w:rFonts w:ascii="Arial" w:eastAsia="Arial" w:hAnsi="Arial" w:cs="Arial"/>
          <w:color w:val="000000" w:themeColor="text1"/>
        </w:rPr>
        <w:t xml:space="preserve"> of SUH</w:t>
      </w:r>
      <w:r w:rsidR="32308113" w:rsidRPr="6253DD10">
        <w:rPr>
          <w:rFonts w:ascii="Arial" w:eastAsia="Arial" w:hAnsi="Arial" w:cs="Arial"/>
          <w:color w:val="000000" w:themeColor="text1"/>
        </w:rPr>
        <w:t xml:space="preserve"> and are</w:t>
      </w:r>
      <w:r w:rsidR="00B253D2">
        <w:rPr>
          <w:rFonts w:ascii="Arial" w:eastAsia="Arial" w:hAnsi="Arial" w:cs="Arial"/>
          <w:color w:val="000000" w:themeColor="text1"/>
        </w:rPr>
        <w:t xml:space="preserve"> </w:t>
      </w:r>
      <w:r w:rsidR="4EA29C45" w:rsidRPr="6253DD10">
        <w:rPr>
          <w:rFonts w:ascii="Arial" w:eastAsia="Arial" w:hAnsi="Arial" w:cs="Arial"/>
          <w:color w:val="000000" w:themeColor="text1"/>
        </w:rPr>
        <w:t>homeless</w:t>
      </w:r>
      <w:r w:rsidR="32308113" w:rsidRPr="6253DD10">
        <w:rPr>
          <w:rFonts w:ascii="Arial" w:eastAsia="Arial" w:hAnsi="Arial" w:cs="Arial"/>
          <w:color w:val="000000" w:themeColor="text1"/>
        </w:rPr>
        <w:t xml:space="preserve"> or</w:t>
      </w:r>
      <w:r w:rsidR="5E87F7E9" w:rsidRPr="6253DD10">
        <w:rPr>
          <w:rFonts w:ascii="Arial" w:eastAsia="Arial" w:hAnsi="Arial" w:cs="Arial"/>
          <w:color w:val="000000" w:themeColor="text1"/>
        </w:rPr>
        <w:t xml:space="preserve"> are at risk of becoming</w:t>
      </w:r>
      <w:r w:rsidR="747E4C94" w:rsidRPr="6253DD10">
        <w:rPr>
          <w:rFonts w:ascii="Arial" w:eastAsia="Arial" w:hAnsi="Arial" w:cs="Arial"/>
          <w:color w:val="000000" w:themeColor="text1"/>
        </w:rPr>
        <w:t xml:space="preserve"> homeless</w:t>
      </w:r>
      <w:r w:rsidR="39E76DD8" w:rsidRPr="6253DD10">
        <w:rPr>
          <w:rFonts w:ascii="Arial" w:eastAsia="Arial" w:hAnsi="Arial" w:cs="Arial"/>
          <w:color w:val="000000" w:themeColor="text1"/>
        </w:rPr>
        <w:t>.</w:t>
      </w:r>
      <w:r w:rsidR="43480906" w:rsidRPr="6253DD10">
        <w:rPr>
          <w:rFonts w:ascii="Arial" w:eastAsia="Arial" w:hAnsi="Arial" w:cs="Arial"/>
          <w:color w:val="000000" w:themeColor="text1"/>
        </w:rPr>
        <w:t xml:space="preserve"> </w:t>
      </w:r>
      <w:r w:rsidR="32308113" w:rsidRPr="6253DD10">
        <w:rPr>
          <w:rFonts w:ascii="Arial" w:eastAsia="Arial" w:hAnsi="Arial" w:cs="Arial"/>
          <w:color w:val="000000" w:themeColor="text1"/>
        </w:rPr>
        <w:t>To work closely with Hosp</w:t>
      </w:r>
      <w:r w:rsidR="00B253D2">
        <w:rPr>
          <w:rFonts w:ascii="Arial" w:eastAsia="Arial" w:hAnsi="Arial" w:cs="Arial"/>
          <w:color w:val="000000" w:themeColor="text1"/>
        </w:rPr>
        <w:t xml:space="preserve">ital Services, Homeless Service </w:t>
      </w:r>
      <w:r w:rsidR="32308113" w:rsidRPr="6253DD10">
        <w:rPr>
          <w:rFonts w:ascii="Arial" w:eastAsia="Arial" w:hAnsi="Arial" w:cs="Arial"/>
          <w:color w:val="000000" w:themeColor="text1"/>
        </w:rPr>
        <w:t>Providers, Housing Providers</w:t>
      </w:r>
      <w:r w:rsidR="00B253D2">
        <w:rPr>
          <w:rFonts w:ascii="Arial" w:eastAsia="Arial" w:hAnsi="Arial" w:cs="Arial"/>
          <w:color w:val="000000" w:themeColor="text1"/>
        </w:rPr>
        <w:t xml:space="preserve"> and support agencies to ensure</w:t>
      </w:r>
      <w:bookmarkStart w:id="7" w:name="_GoBack"/>
      <w:bookmarkEnd w:id="7"/>
      <w:r w:rsidR="33366DEF" w:rsidRPr="6253DD10">
        <w:rPr>
          <w:rFonts w:ascii="Arial" w:eastAsia="Arial" w:hAnsi="Arial" w:cs="Arial"/>
          <w:color w:val="000000" w:themeColor="text1"/>
        </w:rPr>
        <w:t xml:space="preserve"> </w:t>
      </w:r>
      <w:r w:rsidR="32308113" w:rsidRPr="6253DD10">
        <w:rPr>
          <w:rFonts w:ascii="Arial" w:eastAsia="Arial" w:hAnsi="Arial" w:cs="Arial"/>
          <w:color w:val="000000" w:themeColor="text1"/>
        </w:rPr>
        <w:t xml:space="preserve">the housing needs of people </w:t>
      </w:r>
      <w:proofErr w:type="gramStart"/>
      <w:r w:rsidR="32308113" w:rsidRPr="6253DD10">
        <w:rPr>
          <w:rFonts w:ascii="Arial" w:eastAsia="Arial" w:hAnsi="Arial" w:cs="Arial"/>
          <w:color w:val="000000" w:themeColor="text1"/>
        </w:rPr>
        <w:t xml:space="preserve">are </w:t>
      </w:r>
      <w:bookmarkStart w:id="8" w:name="_Int_f0CJeoNp"/>
      <w:r w:rsidR="32308113" w:rsidRPr="6253DD10">
        <w:rPr>
          <w:rFonts w:ascii="Arial" w:eastAsia="Arial" w:hAnsi="Arial" w:cs="Arial"/>
          <w:color w:val="000000" w:themeColor="text1"/>
        </w:rPr>
        <w:t>identified</w:t>
      </w:r>
      <w:bookmarkEnd w:id="8"/>
      <w:r w:rsidR="32308113" w:rsidRPr="6253DD10">
        <w:rPr>
          <w:rFonts w:ascii="Arial" w:eastAsia="Arial" w:hAnsi="Arial" w:cs="Arial"/>
          <w:color w:val="000000" w:themeColor="text1"/>
        </w:rPr>
        <w:t xml:space="preserve"> and met</w:t>
      </w:r>
      <w:proofErr w:type="gramEnd"/>
      <w:r w:rsidR="32308113" w:rsidRPr="6253DD10">
        <w:rPr>
          <w:rFonts w:ascii="Arial" w:eastAsia="Arial" w:hAnsi="Arial" w:cs="Arial"/>
          <w:color w:val="000000" w:themeColor="text1"/>
        </w:rPr>
        <w:t>.</w:t>
      </w:r>
      <w:r w:rsidRPr="6253DD10">
        <w:rPr>
          <w:rFonts w:ascii="Arial" w:eastAsia="Arial" w:hAnsi="Arial" w:cs="Arial"/>
          <w:b/>
          <w:bCs/>
          <w:color w:val="000000" w:themeColor="text1"/>
          <w:sz w:val="21"/>
          <w:szCs w:val="21"/>
        </w:rPr>
        <w:t xml:space="preserve"> </w:t>
      </w:r>
    </w:p>
    <w:p w14:paraId="1F462D25" w14:textId="1B7FDD34" w:rsidR="23841D7A" w:rsidRDefault="23841D7A" w:rsidP="23841D7A">
      <w:pPr>
        <w:jc w:val="both"/>
        <w:rPr>
          <w:rFonts w:ascii="Arial" w:eastAsia="Arial" w:hAnsi="Arial" w:cs="Arial"/>
          <w:color w:val="000000" w:themeColor="text1"/>
          <w:sz w:val="21"/>
          <w:szCs w:val="21"/>
          <w:lang w:val="en-GB"/>
        </w:rPr>
      </w:pPr>
    </w:p>
    <w:p w14:paraId="02161F8E" w14:textId="683657FD" w:rsidR="0C62A68F" w:rsidRDefault="0C62A68F" w:rsidP="23841D7A">
      <w:pPr>
        <w:jc w:val="both"/>
        <w:rPr>
          <w:rFonts w:ascii="Arial" w:eastAsia="Arial" w:hAnsi="Arial" w:cs="Arial"/>
          <w:color w:val="000000" w:themeColor="text1"/>
          <w:sz w:val="21"/>
          <w:szCs w:val="21"/>
          <w:lang w:val="en-GB"/>
        </w:rPr>
      </w:pPr>
      <w:r w:rsidRPr="23841D7A">
        <w:rPr>
          <w:rFonts w:ascii="Arial" w:eastAsia="Arial" w:hAnsi="Arial" w:cs="Arial"/>
          <w:b/>
          <w:bCs/>
          <w:color w:val="000000" w:themeColor="text1"/>
          <w:sz w:val="21"/>
          <w:szCs w:val="21"/>
          <w:u w:val="single"/>
        </w:rPr>
        <w:t xml:space="preserve">Main Duties and Responsibilities: </w:t>
      </w:r>
    </w:p>
    <w:p w14:paraId="74846BFF" w14:textId="2405C993" w:rsidR="12A460F9" w:rsidRDefault="02ADE86A" w:rsidP="6253DD10">
      <w:pPr>
        <w:pStyle w:val="ListParagraph"/>
        <w:numPr>
          <w:ilvl w:val="0"/>
          <w:numId w:val="1"/>
        </w:numPr>
        <w:jc w:val="both"/>
        <w:rPr>
          <w:rFonts w:ascii="Arial" w:eastAsia="Arial" w:hAnsi="Arial" w:cs="Arial"/>
          <w:color w:val="000000" w:themeColor="text1"/>
          <w:lang w:val="en-GB"/>
        </w:rPr>
      </w:pPr>
      <w:r w:rsidRPr="6253DD10">
        <w:rPr>
          <w:rFonts w:ascii="Arial" w:eastAsia="Arial" w:hAnsi="Arial" w:cs="Arial"/>
          <w:color w:val="000000" w:themeColor="text1"/>
        </w:rPr>
        <w:t>B</w:t>
      </w:r>
      <w:r w:rsidR="12A460F9" w:rsidRPr="6253DD10">
        <w:rPr>
          <w:rFonts w:ascii="Arial" w:eastAsia="Arial" w:hAnsi="Arial" w:cs="Arial"/>
          <w:color w:val="000000" w:themeColor="text1"/>
        </w:rPr>
        <w:t xml:space="preserve">e familiar with and </w:t>
      </w:r>
      <w:r w:rsidR="7D37DFA6" w:rsidRPr="6253DD10">
        <w:rPr>
          <w:rFonts w:ascii="Arial" w:eastAsia="Arial" w:hAnsi="Arial" w:cs="Arial"/>
          <w:color w:val="000000" w:themeColor="text1"/>
        </w:rPr>
        <w:t xml:space="preserve">always </w:t>
      </w:r>
      <w:r w:rsidR="12A460F9" w:rsidRPr="6253DD10">
        <w:rPr>
          <w:rFonts w:ascii="Arial" w:eastAsia="Arial" w:hAnsi="Arial" w:cs="Arial"/>
          <w:color w:val="000000" w:themeColor="text1"/>
        </w:rPr>
        <w:t xml:space="preserve">work within the policies and procedures of </w:t>
      </w:r>
      <w:r w:rsidR="0D03B0C3" w:rsidRPr="6253DD10">
        <w:rPr>
          <w:rFonts w:ascii="Arial" w:eastAsia="Arial" w:hAnsi="Arial" w:cs="Arial"/>
          <w:color w:val="000000" w:themeColor="text1"/>
        </w:rPr>
        <w:t>NW Cornerstone</w:t>
      </w:r>
      <w:r w:rsidR="0C62A68F" w:rsidRPr="6253DD10">
        <w:rPr>
          <w:rFonts w:ascii="Arial" w:eastAsia="Arial" w:hAnsi="Arial" w:cs="Arial"/>
          <w:color w:val="000000" w:themeColor="text1"/>
        </w:rPr>
        <w:t xml:space="preserve">. </w:t>
      </w:r>
    </w:p>
    <w:p w14:paraId="454A6244" w14:textId="4672CC10" w:rsidR="0C62A68F" w:rsidRDefault="0C62A68F" w:rsidP="23841D7A">
      <w:pPr>
        <w:pStyle w:val="ListParagraph"/>
        <w:numPr>
          <w:ilvl w:val="0"/>
          <w:numId w:val="1"/>
        </w:numPr>
        <w:jc w:val="both"/>
        <w:rPr>
          <w:rFonts w:ascii="Arial" w:eastAsia="Arial" w:hAnsi="Arial" w:cs="Arial"/>
          <w:color w:val="000000" w:themeColor="text1"/>
        </w:rPr>
      </w:pPr>
      <w:r w:rsidRPr="23841D7A">
        <w:rPr>
          <w:rFonts w:ascii="Arial" w:eastAsia="Arial" w:hAnsi="Arial" w:cs="Arial"/>
          <w:color w:val="000000" w:themeColor="text1"/>
        </w:rPr>
        <w:t xml:space="preserve">To work with and under the supervision and direction of the line management </w:t>
      </w:r>
      <w:r w:rsidR="4BF2F2C3" w:rsidRPr="23841D7A">
        <w:rPr>
          <w:rFonts w:ascii="Arial" w:eastAsia="Arial" w:hAnsi="Arial" w:cs="Arial"/>
          <w:color w:val="000000" w:themeColor="text1"/>
        </w:rPr>
        <w:t>of</w:t>
      </w:r>
      <w:r w:rsidRPr="23841D7A">
        <w:rPr>
          <w:rFonts w:ascii="Arial" w:eastAsia="Arial" w:hAnsi="Arial" w:cs="Arial"/>
          <w:color w:val="000000" w:themeColor="text1"/>
        </w:rPr>
        <w:t xml:space="preserve"> the </w:t>
      </w:r>
      <w:r w:rsidR="25DBF0AC" w:rsidRPr="23841D7A">
        <w:rPr>
          <w:rFonts w:ascii="Arial" w:eastAsia="Arial" w:hAnsi="Arial" w:cs="Arial"/>
          <w:color w:val="000000" w:themeColor="text1"/>
        </w:rPr>
        <w:t>service</w:t>
      </w:r>
      <w:r w:rsidRPr="23841D7A">
        <w:rPr>
          <w:rFonts w:ascii="Arial" w:eastAsia="Arial" w:hAnsi="Arial" w:cs="Arial"/>
          <w:color w:val="000000" w:themeColor="text1"/>
        </w:rPr>
        <w:t>.</w:t>
      </w:r>
    </w:p>
    <w:p w14:paraId="7BDCA42F" w14:textId="26623D8E" w:rsidR="5F7E13EB" w:rsidRDefault="5F7E13EB" w:rsidP="08E613D9">
      <w:pPr>
        <w:pStyle w:val="ListParagraph"/>
        <w:numPr>
          <w:ilvl w:val="0"/>
          <w:numId w:val="1"/>
        </w:numPr>
        <w:jc w:val="both"/>
        <w:rPr>
          <w:rFonts w:ascii="Arial" w:eastAsia="Arial" w:hAnsi="Arial" w:cs="Arial"/>
          <w:color w:val="000000" w:themeColor="text1"/>
          <w:lang w:val="en-GB"/>
        </w:rPr>
      </w:pPr>
      <w:r w:rsidRPr="08E613D9">
        <w:rPr>
          <w:rFonts w:ascii="Arial" w:eastAsia="Arial" w:hAnsi="Arial" w:cs="Arial"/>
          <w:color w:val="000000" w:themeColor="text1"/>
        </w:rPr>
        <w:t xml:space="preserve">Work collaboratively with the </w:t>
      </w:r>
      <w:r w:rsidR="75943C59" w:rsidRPr="08E613D9">
        <w:rPr>
          <w:rFonts w:ascii="Arial" w:eastAsia="Arial" w:hAnsi="Arial" w:cs="Arial"/>
          <w:color w:val="000000" w:themeColor="text1"/>
        </w:rPr>
        <w:t xml:space="preserve">Hospital </w:t>
      </w:r>
      <w:r w:rsidRPr="08E613D9">
        <w:rPr>
          <w:rFonts w:ascii="Arial" w:eastAsia="Arial" w:hAnsi="Arial" w:cs="Arial"/>
          <w:color w:val="000000" w:themeColor="text1"/>
        </w:rPr>
        <w:t>Medical Social Worker Team, Hea</w:t>
      </w:r>
      <w:r w:rsidR="07D5F695" w:rsidRPr="08E613D9">
        <w:rPr>
          <w:rFonts w:ascii="Arial" w:eastAsia="Arial" w:hAnsi="Arial" w:cs="Arial"/>
          <w:color w:val="000000" w:themeColor="text1"/>
        </w:rPr>
        <w:t>l</w:t>
      </w:r>
      <w:r w:rsidRPr="08E613D9">
        <w:rPr>
          <w:rFonts w:ascii="Arial" w:eastAsia="Arial" w:hAnsi="Arial" w:cs="Arial"/>
          <w:color w:val="000000" w:themeColor="text1"/>
        </w:rPr>
        <w:t xml:space="preserve">th Service staff, </w:t>
      </w:r>
      <w:proofErr w:type="gramStart"/>
      <w:r w:rsidRPr="08E613D9">
        <w:rPr>
          <w:rFonts w:ascii="Arial" w:eastAsia="Arial" w:hAnsi="Arial" w:cs="Arial"/>
          <w:color w:val="000000" w:themeColor="text1"/>
        </w:rPr>
        <w:t>Homeless</w:t>
      </w:r>
      <w:proofErr w:type="gramEnd"/>
      <w:r w:rsidRPr="08E613D9">
        <w:rPr>
          <w:rFonts w:ascii="Arial" w:eastAsia="Arial" w:hAnsi="Arial" w:cs="Arial"/>
          <w:color w:val="000000" w:themeColor="text1"/>
        </w:rPr>
        <w:t xml:space="preserve"> Services and Local Authority Housing teams to ensure that the </w:t>
      </w:r>
      <w:r w:rsidR="4843C278" w:rsidRPr="08E613D9">
        <w:rPr>
          <w:rFonts w:ascii="Arial" w:eastAsia="Arial" w:hAnsi="Arial" w:cs="Arial"/>
          <w:color w:val="000000" w:themeColor="text1"/>
        </w:rPr>
        <w:t>s</w:t>
      </w:r>
      <w:r w:rsidRPr="08E613D9">
        <w:rPr>
          <w:rFonts w:ascii="Arial" w:eastAsia="Arial" w:hAnsi="Arial" w:cs="Arial"/>
          <w:color w:val="000000" w:themeColor="text1"/>
        </w:rPr>
        <w:t>ervice is successfully co-ordinated and robust procedures are in place to deliver efficient joined-up services that prevent homelessness and meet the housing needs of clients.</w:t>
      </w:r>
    </w:p>
    <w:p w14:paraId="505F60E0" w14:textId="346F2733" w:rsidR="2525129B" w:rsidRDefault="2525129B" w:rsidP="23841D7A">
      <w:pPr>
        <w:pStyle w:val="ListParagraph"/>
        <w:numPr>
          <w:ilvl w:val="0"/>
          <w:numId w:val="1"/>
        </w:numPr>
        <w:jc w:val="both"/>
        <w:rPr>
          <w:rFonts w:ascii="Arial" w:eastAsia="Arial" w:hAnsi="Arial" w:cs="Arial"/>
        </w:rPr>
      </w:pPr>
      <w:r w:rsidRPr="08E613D9">
        <w:rPr>
          <w:rFonts w:ascii="Arial" w:eastAsia="Arial" w:hAnsi="Arial" w:cs="Arial"/>
          <w:color w:val="000000" w:themeColor="text1"/>
        </w:rPr>
        <w:lastRenderedPageBreak/>
        <w:t>Actively promote multi</w:t>
      </w:r>
      <w:r w:rsidR="4DC6B5F9" w:rsidRPr="08E613D9">
        <w:rPr>
          <w:rFonts w:ascii="Arial" w:eastAsia="Arial" w:hAnsi="Arial" w:cs="Arial"/>
          <w:color w:val="000000" w:themeColor="text1"/>
        </w:rPr>
        <w:t>-</w:t>
      </w:r>
      <w:r w:rsidRPr="08E613D9">
        <w:rPr>
          <w:rFonts w:ascii="Arial" w:eastAsia="Arial" w:hAnsi="Arial" w:cs="Arial"/>
          <w:color w:val="000000" w:themeColor="text1"/>
        </w:rPr>
        <w:t>agency working by improving communication and information sharing and working collaboratively with other services, including Local Authority</w:t>
      </w:r>
      <w:r w:rsidR="43E110B4" w:rsidRPr="08E613D9">
        <w:rPr>
          <w:rFonts w:ascii="Arial" w:eastAsia="Arial" w:hAnsi="Arial" w:cs="Arial"/>
          <w:color w:val="000000" w:themeColor="text1"/>
        </w:rPr>
        <w:t xml:space="preserve"> homeless service, and housing department, p</w:t>
      </w:r>
      <w:r w:rsidRPr="08E613D9">
        <w:rPr>
          <w:rFonts w:ascii="Arial" w:eastAsia="Arial" w:hAnsi="Arial" w:cs="Arial"/>
          <w:color w:val="000000" w:themeColor="text1"/>
        </w:rPr>
        <w:t xml:space="preserve">rivate </w:t>
      </w:r>
      <w:r w:rsidR="5B80CEF0" w:rsidRPr="08E613D9">
        <w:rPr>
          <w:rFonts w:ascii="Arial" w:eastAsia="Arial" w:hAnsi="Arial" w:cs="Arial"/>
          <w:color w:val="000000" w:themeColor="text1"/>
        </w:rPr>
        <w:t>s</w:t>
      </w:r>
      <w:r w:rsidRPr="08E613D9">
        <w:rPr>
          <w:rFonts w:ascii="Arial" w:eastAsia="Arial" w:hAnsi="Arial" w:cs="Arial"/>
          <w:color w:val="000000" w:themeColor="text1"/>
        </w:rPr>
        <w:t xml:space="preserve">ector </w:t>
      </w:r>
      <w:r w:rsidR="70A002EB" w:rsidRPr="08E613D9">
        <w:rPr>
          <w:rFonts w:ascii="Arial" w:eastAsia="Arial" w:hAnsi="Arial" w:cs="Arial"/>
          <w:color w:val="000000" w:themeColor="text1"/>
        </w:rPr>
        <w:t>h</w:t>
      </w:r>
      <w:r w:rsidRPr="08E613D9">
        <w:rPr>
          <w:rFonts w:ascii="Arial" w:eastAsia="Arial" w:hAnsi="Arial" w:cs="Arial"/>
          <w:color w:val="000000" w:themeColor="text1"/>
        </w:rPr>
        <w:t>ousing, DSP, Social &amp; Health Care Services, social landlords and local advice and support providers.</w:t>
      </w:r>
    </w:p>
    <w:p w14:paraId="7335A825" w14:textId="0A32BA62" w:rsidR="692FCA05" w:rsidRDefault="692FCA05" w:rsidP="23841D7A">
      <w:pPr>
        <w:pStyle w:val="ListParagraph"/>
        <w:numPr>
          <w:ilvl w:val="0"/>
          <w:numId w:val="1"/>
        </w:numPr>
        <w:jc w:val="both"/>
        <w:rPr>
          <w:rFonts w:ascii="Arial" w:eastAsia="Arial" w:hAnsi="Arial" w:cs="Arial"/>
          <w:color w:val="000000" w:themeColor="text1"/>
        </w:rPr>
      </w:pPr>
      <w:r w:rsidRPr="23841D7A">
        <w:rPr>
          <w:rFonts w:ascii="Arial" w:eastAsia="Arial" w:hAnsi="Arial" w:cs="Arial"/>
          <w:color w:val="000000" w:themeColor="text1"/>
        </w:rPr>
        <w:t xml:space="preserve">Work in and promote an innovative, outcome focused, multi-agency approach to advice and assessment, ensuring that all available housing options – including moving out of the area and/or into private rented accommodation - </w:t>
      </w:r>
      <w:proofErr w:type="gramStart"/>
      <w:r w:rsidRPr="23841D7A">
        <w:rPr>
          <w:rFonts w:ascii="Arial" w:eastAsia="Arial" w:hAnsi="Arial" w:cs="Arial"/>
          <w:color w:val="000000" w:themeColor="text1"/>
        </w:rPr>
        <w:t>are fully explored</w:t>
      </w:r>
      <w:proofErr w:type="gramEnd"/>
      <w:r w:rsidRPr="23841D7A">
        <w:rPr>
          <w:rFonts w:ascii="Arial" w:eastAsia="Arial" w:hAnsi="Arial" w:cs="Arial"/>
          <w:color w:val="000000" w:themeColor="text1"/>
        </w:rPr>
        <w:t xml:space="preserve">. </w:t>
      </w:r>
    </w:p>
    <w:p w14:paraId="34920848" w14:textId="3EDA39DF"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proofErr w:type="gramStart"/>
      <w:r w:rsidRPr="23841D7A">
        <w:rPr>
          <w:rFonts w:ascii="Arial" w:eastAsia="Arial" w:hAnsi="Arial" w:cs="Arial"/>
          <w:color w:val="000000" w:themeColor="text1"/>
        </w:rPr>
        <w:t>Develop and maintain close working relations with Local Authority and Health services and a wide range of other stakeholders, in order to facilitate the flow of information, encourage joint working and co-operation, achieve the prompt resolution of complex problems, and ensure that, even where an input is required from a number of teams, service delivery is well co-ordinated and the service user is kept fully informed of developments.</w:t>
      </w:r>
      <w:proofErr w:type="gramEnd"/>
      <w:r w:rsidRPr="23841D7A">
        <w:rPr>
          <w:rFonts w:ascii="Arial" w:eastAsia="Arial" w:hAnsi="Arial" w:cs="Arial"/>
          <w:color w:val="000000" w:themeColor="text1"/>
        </w:rPr>
        <w:t xml:space="preserve"> </w:t>
      </w:r>
    </w:p>
    <w:p w14:paraId="0D8AB617" w14:textId="545F06C8"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Provide service users with advice on the housing options available to them, </w:t>
      </w:r>
      <w:bookmarkStart w:id="9" w:name="_Int_daqnt5sc"/>
      <w:r w:rsidRPr="23841D7A">
        <w:rPr>
          <w:rFonts w:ascii="Arial" w:eastAsia="Arial" w:hAnsi="Arial" w:cs="Arial"/>
          <w:color w:val="000000" w:themeColor="text1"/>
        </w:rPr>
        <w:t>taking into account</w:t>
      </w:r>
      <w:bookmarkEnd w:id="9"/>
      <w:r w:rsidRPr="23841D7A">
        <w:rPr>
          <w:rFonts w:ascii="Arial" w:eastAsia="Arial" w:hAnsi="Arial" w:cs="Arial"/>
          <w:color w:val="000000" w:themeColor="text1"/>
        </w:rPr>
        <w:t xml:space="preserve"> their needs and aspirations, their eligibility for assistance under the homelessness legislation, their priority on the Housing List, and their ability to sustain private rented housing. </w:t>
      </w:r>
    </w:p>
    <w:p w14:paraId="3F5F40FE" w14:textId="118CF7D4"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Ensure that </w:t>
      </w:r>
      <w:bookmarkStart w:id="10" w:name="_Int_comAVgCk"/>
      <w:r w:rsidRPr="23841D7A">
        <w:rPr>
          <w:rFonts w:ascii="Arial" w:eastAsia="Arial" w:hAnsi="Arial" w:cs="Arial"/>
          <w:color w:val="000000" w:themeColor="text1"/>
        </w:rPr>
        <w:t>an accurate</w:t>
      </w:r>
      <w:bookmarkEnd w:id="10"/>
      <w:r w:rsidRPr="23841D7A">
        <w:rPr>
          <w:rFonts w:ascii="Arial" w:eastAsia="Arial" w:hAnsi="Arial" w:cs="Arial"/>
          <w:color w:val="000000" w:themeColor="text1"/>
        </w:rPr>
        <w:t xml:space="preserve">, comprehensive record is kept of all interviews, visits, meetings, telephone calls and follow-up action (and that files are maintained to a high standard) </w:t>
      </w:r>
      <w:bookmarkStart w:id="11" w:name="_Int_fDOQDgJZ"/>
      <w:r w:rsidRPr="23841D7A">
        <w:rPr>
          <w:rFonts w:ascii="Arial" w:eastAsia="Arial" w:hAnsi="Arial" w:cs="Arial"/>
          <w:color w:val="000000" w:themeColor="text1"/>
        </w:rPr>
        <w:t>in accordance with</w:t>
      </w:r>
      <w:bookmarkEnd w:id="11"/>
      <w:r w:rsidRPr="23841D7A">
        <w:rPr>
          <w:rFonts w:ascii="Arial" w:eastAsia="Arial" w:hAnsi="Arial" w:cs="Arial"/>
          <w:color w:val="000000" w:themeColor="text1"/>
        </w:rPr>
        <w:t xml:space="preserve"> the organisations policies and procedures and in order to assist monitoring, decision-making and effective case management.  </w:t>
      </w:r>
    </w:p>
    <w:p w14:paraId="59E13D1C" w14:textId="588B5BA9"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Maintain an up-to-date and detailed knowledge of all aspects of the homelessness legislation and guidance in order to ensure that statutory obligations towards people who are homeless or threatened with homelessness </w:t>
      </w:r>
      <w:proofErr w:type="gramStart"/>
      <w:r w:rsidRPr="23841D7A">
        <w:rPr>
          <w:rFonts w:ascii="Arial" w:eastAsia="Arial" w:hAnsi="Arial" w:cs="Arial"/>
          <w:color w:val="000000" w:themeColor="text1"/>
        </w:rPr>
        <w:t>are met</w:t>
      </w:r>
      <w:proofErr w:type="gramEnd"/>
      <w:r w:rsidRPr="23841D7A">
        <w:rPr>
          <w:rFonts w:ascii="Arial" w:eastAsia="Arial" w:hAnsi="Arial" w:cs="Arial"/>
          <w:color w:val="000000" w:themeColor="text1"/>
        </w:rPr>
        <w:t xml:space="preserve">. </w:t>
      </w:r>
    </w:p>
    <w:p w14:paraId="08676E59" w14:textId="1E53540F"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Represent the organisation on a variety of forums as </w:t>
      </w:r>
      <w:r w:rsidR="2E778F18" w:rsidRPr="23841D7A">
        <w:rPr>
          <w:rFonts w:ascii="Arial" w:eastAsia="Arial" w:hAnsi="Arial" w:cs="Arial"/>
          <w:color w:val="000000" w:themeColor="text1"/>
        </w:rPr>
        <w:t>required and</w:t>
      </w:r>
      <w:r w:rsidRPr="23841D7A">
        <w:rPr>
          <w:rFonts w:ascii="Arial" w:eastAsia="Arial" w:hAnsi="Arial" w:cs="Arial"/>
          <w:color w:val="000000" w:themeColor="text1"/>
        </w:rPr>
        <w:t xml:space="preserve"> ensure that the information </w:t>
      </w:r>
      <w:proofErr w:type="gramStart"/>
      <w:r w:rsidRPr="23841D7A">
        <w:rPr>
          <w:rFonts w:ascii="Arial" w:eastAsia="Arial" w:hAnsi="Arial" w:cs="Arial"/>
          <w:color w:val="000000" w:themeColor="text1"/>
        </w:rPr>
        <w:t>is communicated</w:t>
      </w:r>
      <w:proofErr w:type="gramEnd"/>
      <w:r w:rsidRPr="23841D7A">
        <w:rPr>
          <w:rFonts w:ascii="Arial" w:eastAsia="Arial" w:hAnsi="Arial" w:cs="Arial"/>
          <w:color w:val="000000" w:themeColor="text1"/>
        </w:rPr>
        <w:t xml:space="preserve"> in an appropriate and timely manner. </w:t>
      </w:r>
    </w:p>
    <w:p w14:paraId="4294CC88" w14:textId="79622F26"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Ensure that all relevant statistical returns </w:t>
      </w:r>
      <w:proofErr w:type="gramStart"/>
      <w:r w:rsidRPr="23841D7A">
        <w:rPr>
          <w:rFonts w:ascii="Arial" w:eastAsia="Arial" w:hAnsi="Arial" w:cs="Arial"/>
          <w:color w:val="000000" w:themeColor="text1"/>
        </w:rPr>
        <w:t>are completed</w:t>
      </w:r>
      <w:proofErr w:type="gramEnd"/>
      <w:r w:rsidRPr="23841D7A">
        <w:rPr>
          <w:rFonts w:ascii="Arial" w:eastAsia="Arial" w:hAnsi="Arial" w:cs="Arial"/>
          <w:color w:val="000000" w:themeColor="text1"/>
        </w:rPr>
        <w:t xml:space="preserve"> accurately and on time. </w:t>
      </w:r>
    </w:p>
    <w:p w14:paraId="14C28F26" w14:textId="442E4B17"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Contribute positively to the development of new working practices and initiatives that help to prevent homelessness.</w:t>
      </w:r>
    </w:p>
    <w:p w14:paraId="042580FC" w14:textId="6D19ADBB"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Create and maintain accurate records (using manual and computer systems) on all aspects of the service to ensure compliance with agreed reporting arrangements and provide Management with the information it requires to monitor performance and service standards in accordance with the organisations policy and current legislation. </w:t>
      </w:r>
    </w:p>
    <w:p w14:paraId="4BDCB92A" w14:textId="25643B84" w:rsidR="692FCA05" w:rsidRDefault="692FCA05" w:rsidP="08E613D9">
      <w:pPr>
        <w:pStyle w:val="ListParagraph"/>
        <w:numPr>
          <w:ilvl w:val="0"/>
          <w:numId w:val="1"/>
        </w:numPr>
        <w:spacing w:after="3" w:line="276" w:lineRule="auto"/>
        <w:ind w:right="73"/>
        <w:jc w:val="both"/>
        <w:rPr>
          <w:rFonts w:ascii="Arial" w:eastAsia="Arial" w:hAnsi="Arial" w:cs="Arial"/>
          <w:color w:val="000000" w:themeColor="text1"/>
        </w:rPr>
      </w:pPr>
      <w:r w:rsidRPr="08E613D9">
        <w:rPr>
          <w:rFonts w:ascii="Arial" w:eastAsia="Arial" w:hAnsi="Arial" w:cs="Arial"/>
          <w:color w:val="000000" w:themeColor="text1"/>
        </w:rPr>
        <w:t xml:space="preserve">Comply with the organisations </w:t>
      </w:r>
      <w:r w:rsidR="2D67EFCF" w:rsidRPr="08E613D9">
        <w:rPr>
          <w:rFonts w:ascii="Arial" w:eastAsia="Arial" w:hAnsi="Arial" w:cs="Arial"/>
          <w:color w:val="000000" w:themeColor="text1"/>
        </w:rPr>
        <w:t>Code of Conduct</w:t>
      </w:r>
      <w:r w:rsidRPr="08E613D9">
        <w:rPr>
          <w:rFonts w:ascii="Arial" w:eastAsia="Arial" w:hAnsi="Arial" w:cs="Arial"/>
          <w:color w:val="000000" w:themeColor="text1"/>
        </w:rPr>
        <w:t xml:space="preserve"> and ensure that the Service is culturally sensitive, challenges discrimination and upholds and furthers the organisations equal opportunities policies.</w:t>
      </w:r>
    </w:p>
    <w:p w14:paraId="591210B4" w14:textId="5699144A" w:rsidR="692FCA05" w:rsidRDefault="692FCA05" w:rsidP="23841D7A">
      <w:pPr>
        <w:pStyle w:val="ListParagraph"/>
        <w:numPr>
          <w:ilvl w:val="0"/>
          <w:numId w:val="1"/>
        </w:numPr>
        <w:spacing w:after="3" w:line="276" w:lineRule="auto"/>
        <w:ind w:right="73"/>
        <w:jc w:val="both"/>
        <w:rPr>
          <w:rFonts w:ascii="Arial" w:eastAsia="Arial" w:hAnsi="Arial" w:cs="Arial"/>
          <w:color w:val="000000" w:themeColor="text1"/>
        </w:rPr>
      </w:pPr>
      <w:r w:rsidRPr="23841D7A">
        <w:rPr>
          <w:rFonts w:ascii="Arial" w:eastAsia="Arial" w:hAnsi="Arial" w:cs="Arial"/>
          <w:color w:val="000000" w:themeColor="text1"/>
        </w:rPr>
        <w:t xml:space="preserve">Actively consider new and innovative ways of doing things, recognising and promoting the positive benefits of change as a means of improving services and achieving goals. </w:t>
      </w:r>
    </w:p>
    <w:p w14:paraId="3E4A5782" w14:textId="3C285A00" w:rsidR="692FCA05" w:rsidRDefault="692FCA05" w:rsidP="08E613D9">
      <w:pPr>
        <w:pStyle w:val="ListParagraph"/>
        <w:numPr>
          <w:ilvl w:val="0"/>
          <w:numId w:val="1"/>
        </w:numPr>
        <w:spacing w:after="3" w:line="276" w:lineRule="auto"/>
        <w:ind w:right="73"/>
        <w:jc w:val="both"/>
        <w:rPr>
          <w:rFonts w:ascii="Arial" w:eastAsia="Arial" w:hAnsi="Arial" w:cs="Arial"/>
          <w:color w:val="000000" w:themeColor="text1"/>
          <w:lang w:val="en-GB"/>
        </w:rPr>
      </w:pPr>
      <w:r w:rsidRPr="08E613D9">
        <w:rPr>
          <w:rFonts w:ascii="Arial" w:eastAsia="Arial" w:hAnsi="Arial" w:cs="Arial"/>
          <w:color w:val="000000" w:themeColor="text1"/>
        </w:rPr>
        <w:t xml:space="preserve">Maintain professional competence and keep abreast of developments through research and reading, and by attending relevant </w:t>
      </w:r>
      <w:r w:rsidR="0AF80CC7" w:rsidRPr="08E613D9">
        <w:rPr>
          <w:rFonts w:ascii="Arial" w:eastAsia="Arial" w:hAnsi="Arial" w:cs="Arial"/>
          <w:color w:val="000000" w:themeColor="text1"/>
        </w:rPr>
        <w:t xml:space="preserve">training </w:t>
      </w:r>
      <w:r w:rsidRPr="08E613D9">
        <w:rPr>
          <w:rFonts w:ascii="Arial" w:eastAsia="Arial" w:hAnsi="Arial" w:cs="Arial"/>
          <w:color w:val="000000" w:themeColor="text1"/>
        </w:rPr>
        <w:t xml:space="preserve">courses, meetings and supervision. </w:t>
      </w:r>
    </w:p>
    <w:p w14:paraId="04DE887A" w14:textId="26B75F34" w:rsidR="0C62A68F" w:rsidRDefault="28F370F5" w:rsidP="08E613D9">
      <w:pPr>
        <w:pStyle w:val="ListParagraph"/>
        <w:numPr>
          <w:ilvl w:val="0"/>
          <w:numId w:val="1"/>
        </w:numPr>
        <w:spacing w:after="3" w:line="276" w:lineRule="auto"/>
        <w:ind w:right="73"/>
        <w:jc w:val="both"/>
        <w:rPr>
          <w:rFonts w:ascii="Arial" w:eastAsia="Arial" w:hAnsi="Arial" w:cs="Arial"/>
          <w:color w:val="000000" w:themeColor="text1"/>
          <w:lang w:val="en-GB"/>
        </w:rPr>
      </w:pPr>
      <w:r w:rsidRPr="08E613D9">
        <w:rPr>
          <w:rFonts w:ascii="Arial" w:eastAsia="Arial" w:hAnsi="Arial" w:cs="Arial"/>
          <w:color w:val="000000" w:themeColor="text1"/>
        </w:rPr>
        <w:t>P</w:t>
      </w:r>
      <w:r w:rsidR="0C62A68F" w:rsidRPr="08E613D9">
        <w:rPr>
          <w:rFonts w:ascii="Arial" w:eastAsia="Arial" w:hAnsi="Arial" w:cs="Arial"/>
          <w:color w:val="000000" w:themeColor="text1"/>
        </w:rPr>
        <w:t xml:space="preserve">rovide </w:t>
      </w:r>
      <w:r w:rsidR="26C97145" w:rsidRPr="08E613D9">
        <w:rPr>
          <w:rFonts w:ascii="Arial" w:eastAsia="Arial" w:hAnsi="Arial" w:cs="Arial"/>
          <w:color w:val="000000" w:themeColor="text1"/>
        </w:rPr>
        <w:t>a</w:t>
      </w:r>
      <w:r w:rsidR="0C62A68F" w:rsidRPr="08E613D9">
        <w:rPr>
          <w:rFonts w:ascii="Arial" w:eastAsia="Arial" w:hAnsi="Arial" w:cs="Arial"/>
          <w:color w:val="000000" w:themeColor="text1"/>
        </w:rPr>
        <w:t xml:space="preserve">dvice, Information and </w:t>
      </w:r>
      <w:r w:rsidR="0D68D39F" w:rsidRPr="08E613D9">
        <w:rPr>
          <w:rFonts w:ascii="Arial" w:eastAsia="Arial" w:hAnsi="Arial" w:cs="Arial"/>
          <w:color w:val="000000" w:themeColor="text1"/>
        </w:rPr>
        <w:t>g</w:t>
      </w:r>
      <w:r w:rsidR="0C62A68F" w:rsidRPr="08E613D9">
        <w:rPr>
          <w:rFonts w:ascii="Arial" w:eastAsia="Arial" w:hAnsi="Arial" w:cs="Arial"/>
          <w:color w:val="000000" w:themeColor="text1"/>
        </w:rPr>
        <w:t xml:space="preserve">uidance as a prevention or in response to being out of home. The </w:t>
      </w:r>
      <w:r w:rsidR="666FE0BF" w:rsidRPr="08E613D9">
        <w:rPr>
          <w:rFonts w:ascii="Arial" w:eastAsia="Arial" w:hAnsi="Arial" w:cs="Arial"/>
          <w:color w:val="000000" w:themeColor="text1"/>
        </w:rPr>
        <w:t>Hospital Discharge worker</w:t>
      </w:r>
      <w:r w:rsidR="0C62A68F" w:rsidRPr="08E613D9">
        <w:rPr>
          <w:rFonts w:ascii="Arial" w:eastAsia="Arial" w:hAnsi="Arial" w:cs="Arial"/>
          <w:color w:val="000000" w:themeColor="text1"/>
        </w:rPr>
        <w:t xml:space="preserve"> will also ensure appropriate referral to accommodation sustainment services. </w:t>
      </w:r>
    </w:p>
    <w:p w14:paraId="37194C6D" w14:textId="04CA8024" w:rsidR="0C62A68F" w:rsidRDefault="0C62A68F" w:rsidP="23841D7A">
      <w:pPr>
        <w:pStyle w:val="ListParagraph"/>
        <w:numPr>
          <w:ilvl w:val="0"/>
          <w:numId w:val="1"/>
        </w:numPr>
        <w:jc w:val="both"/>
        <w:rPr>
          <w:rFonts w:ascii="Arial" w:eastAsia="Arial" w:hAnsi="Arial" w:cs="Arial"/>
          <w:color w:val="000000" w:themeColor="text1"/>
          <w:lang w:val="en-GB"/>
        </w:rPr>
      </w:pPr>
      <w:r w:rsidRPr="23841D7A">
        <w:rPr>
          <w:rFonts w:ascii="Arial" w:eastAsia="Arial" w:hAnsi="Arial" w:cs="Arial"/>
          <w:color w:val="000000" w:themeColor="text1"/>
        </w:rPr>
        <w:t xml:space="preserve">To maintain a caseload of service users. </w:t>
      </w:r>
    </w:p>
    <w:p w14:paraId="234E043A" w14:textId="49D7D059" w:rsidR="0C62A68F" w:rsidRDefault="0C62A68F" w:rsidP="23841D7A">
      <w:pPr>
        <w:pStyle w:val="ListParagraph"/>
        <w:numPr>
          <w:ilvl w:val="0"/>
          <w:numId w:val="1"/>
        </w:numPr>
        <w:jc w:val="both"/>
        <w:rPr>
          <w:rFonts w:ascii="Arial" w:eastAsia="Arial" w:hAnsi="Arial" w:cs="Arial"/>
          <w:color w:val="000000" w:themeColor="text1"/>
          <w:lang w:val="en-GB"/>
        </w:rPr>
      </w:pPr>
      <w:r w:rsidRPr="23841D7A">
        <w:rPr>
          <w:rFonts w:ascii="Arial" w:eastAsia="Arial" w:hAnsi="Arial" w:cs="Arial"/>
          <w:color w:val="000000" w:themeColor="text1"/>
        </w:rPr>
        <w:t>To attend Team, Agency, and external meetings, including handovers, and training as required</w:t>
      </w:r>
    </w:p>
    <w:p w14:paraId="155E551E" w14:textId="46EF3601" w:rsidR="0C62A68F" w:rsidRDefault="0C62A68F" w:rsidP="23841D7A">
      <w:pPr>
        <w:pStyle w:val="ListParagraph"/>
        <w:numPr>
          <w:ilvl w:val="0"/>
          <w:numId w:val="1"/>
        </w:numPr>
        <w:jc w:val="both"/>
        <w:rPr>
          <w:rFonts w:ascii="Arial" w:eastAsia="Arial" w:hAnsi="Arial" w:cs="Arial"/>
          <w:color w:val="000000" w:themeColor="text1"/>
          <w:lang w:val="en-GB"/>
        </w:rPr>
      </w:pPr>
      <w:r w:rsidRPr="23841D7A">
        <w:rPr>
          <w:rFonts w:ascii="Arial" w:eastAsia="Arial" w:hAnsi="Arial" w:cs="Arial"/>
          <w:color w:val="000000" w:themeColor="text1"/>
        </w:rPr>
        <w:t>To meet regularly for supervision of work with your assigned Supervisor</w:t>
      </w:r>
    </w:p>
    <w:p w14:paraId="431C217F" w14:textId="6633E263" w:rsidR="0C62A68F" w:rsidRDefault="0C62A68F" w:rsidP="23841D7A">
      <w:pPr>
        <w:pStyle w:val="ListParagraph"/>
        <w:numPr>
          <w:ilvl w:val="0"/>
          <w:numId w:val="1"/>
        </w:numPr>
        <w:jc w:val="both"/>
        <w:rPr>
          <w:rFonts w:ascii="Arial" w:eastAsia="Arial" w:hAnsi="Arial" w:cs="Arial"/>
          <w:color w:val="000000" w:themeColor="text1"/>
          <w:lang w:val="en-GB"/>
        </w:rPr>
      </w:pPr>
      <w:r w:rsidRPr="23841D7A">
        <w:rPr>
          <w:rFonts w:ascii="Arial" w:eastAsia="Arial" w:hAnsi="Arial" w:cs="Arial"/>
          <w:color w:val="000000" w:themeColor="text1"/>
        </w:rPr>
        <w:lastRenderedPageBreak/>
        <w:t>To plan, implement and evaluate the daily activities.</w:t>
      </w:r>
    </w:p>
    <w:p w14:paraId="4B93D952" w14:textId="68CCCB81" w:rsidR="0C62A68F" w:rsidRDefault="0C62A68F" w:rsidP="23841D7A">
      <w:pPr>
        <w:pStyle w:val="ListParagraph"/>
        <w:numPr>
          <w:ilvl w:val="0"/>
          <w:numId w:val="1"/>
        </w:numPr>
        <w:jc w:val="both"/>
        <w:rPr>
          <w:rFonts w:ascii="Arial" w:eastAsia="Arial" w:hAnsi="Arial" w:cs="Arial"/>
          <w:color w:val="000000" w:themeColor="text1"/>
        </w:rPr>
      </w:pPr>
      <w:r w:rsidRPr="23841D7A">
        <w:rPr>
          <w:rFonts w:ascii="Arial" w:eastAsia="Arial" w:hAnsi="Arial" w:cs="Arial"/>
          <w:color w:val="000000" w:themeColor="text1"/>
        </w:rPr>
        <w:t xml:space="preserve">To undertake such other duties as </w:t>
      </w:r>
      <w:proofErr w:type="gramStart"/>
      <w:r w:rsidRPr="23841D7A">
        <w:rPr>
          <w:rFonts w:ascii="Arial" w:eastAsia="Arial" w:hAnsi="Arial" w:cs="Arial"/>
          <w:color w:val="000000" w:themeColor="text1"/>
        </w:rPr>
        <w:t>might be reasonably assigned</w:t>
      </w:r>
      <w:proofErr w:type="gramEnd"/>
      <w:r w:rsidRPr="23841D7A">
        <w:rPr>
          <w:rFonts w:ascii="Arial" w:eastAsia="Arial" w:hAnsi="Arial" w:cs="Arial"/>
          <w:color w:val="000000" w:themeColor="text1"/>
        </w:rPr>
        <w:t xml:space="preserve"> from time to time in consultation with the </w:t>
      </w:r>
      <w:r w:rsidR="5B42E15B" w:rsidRPr="23841D7A">
        <w:rPr>
          <w:rFonts w:ascii="Arial" w:eastAsia="Arial" w:hAnsi="Arial" w:cs="Arial"/>
          <w:color w:val="000000" w:themeColor="text1"/>
        </w:rPr>
        <w:t>line manager</w:t>
      </w:r>
      <w:r w:rsidRPr="23841D7A">
        <w:rPr>
          <w:rFonts w:ascii="Arial" w:eastAsia="Arial" w:hAnsi="Arial" w:cs="Arial"/>
          <w:color w:val="000000" w:themeColor="text1"/>
        </w:rPr>
        <w:t>.</w:t>
      </w:r>
    </w:p>
    <w:p w14:paraId="1206D7BF" w14:textId="0B5F3C38" w:rsidR="0C62A68F" w:rsidRDefault="0C62A68F" w:rsidP="23841D7A">
      <w:pPr>
        <w:pStyle w:val="ListParagraph"/>
        <w:numPr>
          <w:ilvl w:val="0"/>
          <w:numId w:val="1"/>
        </w:numPr>
        <w:jc w:val="both"/>
        <w:rPr>
          <w:rFonts w:ascii="Arial" w:eastAsia="Arial" w:hAnsi="Arial" w:cs="Arial"/>
          <w:color w:val="000000" w:themeColor="text1"/>
          <w:lang w:val="en-GB"/>
        </w:rPr>
      </w:pPr>
      <w:r w:rsidRPr="23841D7A">
        <w:rPr>
          <w:rFonts w:ascii="Arial" w:eastAsia="Arial" w:hAnsi="Arial" w:cs="Arial"/>
          <w:color w:val="000000" w:themeColor="text1"/>
        </w:rPr>
        <w:t>To be vigilant to any Health, Safety and Welfare risks in the workplace and bring any concerns to the attention of your line manager or Health &amp; Safety Representative</w:t>
      </w:r>
    </w:p>
    <w:p w14:paraId="0E0C3A19" w14:textId="182F6D43" w:rsidR="23841D7A" w:rsidRDefault="23841D7A" w:rsidP="23841D7A">
      <w:pPr>
        <w:jc w:val="both"/>
        <w:rPr>
          <w:rFonts w:ascii="Arial" w:eastAsia="Arial" w:hAnsi="Arial" w:cs="Arial"/>
          <w:color w:val="000000" w:themeColor="text1"/>
          <w:lang w:val="en-GB"/>
        </w:rPr>
      </w:pPr>
    </w:p>
    <w:p w14:paraId="0371EFAE" w14:textId="65055150" w:rsidR="0C62A68F" w:rsidRDefault="0C62A68F" w:rsidP="23841D7A">
      <w:pPr>
        <w:jc w:val="both"/>
        <w:rPr>
          <w:rFonts w:ascii="Arial" w:eastAsia="Arial" w:hAnsi="Arial" w:cs="Arial"/>
          <w:color w:val="000000" w:themeColor="text1"/>
          <w:lang w:val="en-GB"/>
        </w:rPr>
      </w:pPr>
      <w:r w:rsidRPr="23841D7A">
        <w:rPr>
          <w:rFonts w:ascii="Arial" w:eastAsia="Arial" w:hAnsi="Arial" w:cs="Arial"/>
          <w:color w:val="000000" w:themeColor="text1"/>
        </w:rPr>
        <w:t xml:space="preserve">The above Job Description is not intended to be a fully comprehensive list of all duties involved and consequently, the post holder may be required to perform other duties as appropriate to the </w:t>
      </w:r>
      <w:proofErr w:type="gramStart"/>
      <w:r w:rsidRPr="23841D7A">
        <w:rPr>
          <w:rFonts w:ascii="Arial" w:eastAsia="Arial" w:hAnsi="Arial" w:cs="Arial"/>
          <w:color w:val="000000" w:themeColor="text1"/>
        </w:rPr>
        <w:t>post which</w:t>
      </w:r>
      <w:proofErr w:type="gramEnd"/>
      <w:r w:rsidRPr="23841D7A">
        <w:rPr>
          <w:rFonts w:ascii="Arial" w:eastAsia="Arial" w:hAnsi="Arial" w:cs="Arial"/>
          <w:color w:val="000000" w:themeColor="text1"/>
        </w:rPr>
        <w:t xml:space="preserve"> may be assigned to him/her from time to time.</w:t>
      </w:r>
    </w:p>
    <w:p w14:paraId="0ABC1DB7" w14:textId="04FCFDCB" w:rsidR="0C62A68F" w:rsidRDefault="0C62A68F" w:rsidP="6253DD10">
      <w:pPr>
        <w:jc w:val="both"/>
        <w:rPr>
          <w:rFonts w:ascii="Arial" w:eastAsia="Arial" w:hAnsi="Arial" w:cs="Arial"/>
          <w:color w:val="000000" w:themeColor="text1"/>
          <w:sz w:val="21"/>
          <w:szCs w:val="21"/>
          <w:lang w:val="en-GB"/>
        </w:rPr>
      </w:pPr>
      <w:r w:rsidRPr="6253DD10">
        <w:rPr>
          <w:rFonts w:ascii="Arial" w:eastAsia="Arial" w:hAnsi="Arial" w:cs="Arial"/>
          <w:b/>
          <w:bCs/>
          <w:color w:val="000000" w:themeColor="text1"/>
          <w:sz w:val="21"/>
          <w:szCs w:val="21"/>
          <w:u w:val="single"/>
        </w:rPr>
        <w:t>HEALTH AND SAFETY</w:t>
      </w:r>
      <w:r w:rsidRPr="6253DD10">
        <w:rPr>
          <w:rFonts w:ascii="Arial" w:eastAsia="Arial" w:hAnsi="Arial" w:cs="Arial"/>
          <w:b/>
          <w:bCs/>
          <w:color w:val="000000" w:themeColor="text1"/>
          <w:sz w:val="21"/>
          <w:szCs w:val="21"/>
        </w:rPr>
        <w:t xml:space="preserve">: </w:t>
      </w:r>
      <w:r w:rsidRPr="6253DD10">
        <w:rPr>
          <w:rFonts w:ascii="Arial" w:eastAsia="Arial" w:hAnsi="Arial" w:cs="Arial"/>
          <w:color w:val="000000" w:themeColor="text1"/>
          <w:sz w:val="21"/>
          <w:szCs w:val="21"/>
        </w:rPr>
        <w:t xml:space="preserve">All employees are expected to familiarise themselves with the </w:t>
      </w:r>
      <w:r w:rsidR="1FC2E683" w:rsidRPr="6253DD10">
        <w:rPr>
          <w:rFonts w:ascii="Arial" w:eastAsia="Arial" w:hAnsi="Arial" w:cs="Arial"/>
          <w:color w:val="000000" w:themeColor="text1"/>
          <w:sz w:val="21"/>
          <w:szCs w:val="21"/>
          <w:lang w:val="en-GB"/>
        </w:rPr>
        <w:t>NW CORNERSTONES</w:t>
      </w:r>
      <w:r w:rsidRPr="6253DD10">
        <w:rPr>
          <w:rFonts w:ascii="Arial" w:eastAsia="Arial" w:hAnsi="Arial" w:cs="Arial"/>
          <w:color w:val="000000" w:themeColor="text1"/>
          <w:sz w:val="21"/>
          <w:szCs w:val="21"/>
        </w:rPr>
        <w:t xml:space="preserve"> Health and Safety Policy and adhere to its procedures to ensure the health and safety of staff and service users and the security of the premises</w:t>
      </w:r>
      <w:r w:rsidR="5AF6C9C5" w:rsidRPr="6253DD10">
        <w:rPr>
          <w:rFonts w:ascii="Arial" w:eastAsia="Arial" w:hAnsi="Arial" w:cs="Arial"/>
          <w:color w:val="000000" w:themeColor="text1"/>
          <w:sz w:val="21"/>
          <w:szCs w:val="21"/>
        </w:rPr>
        <w:t xml:space="preserve">. </w:t>
      </w:r>
    </w:p>
    <w:p w14:paraId="38C7427F" w14:textId="74D4599B" w:rsidR="23841D7A" w:rsidRDefault="23841D7A" w:rsidP="23841D7A">
      <w:pPr>
        <w:keepNext/>
        <w:spacing w:after="0" w:line="240" w:lineRule="auto"/>
        <w:ind w:left="1080"/>
        <w:jc w:val="both"/>
        <w:rPr>
          <w:rFonts w:ascii="Arial" w:eastAsia="Arial" w:hAnsi="Arial" w:cs="Arial"/>
          <w:b/>
          <w:bCs/>
          <w:color w:val="000000" w:themeColor="text1"/>
          <w:sz w:val="21"/>
          <w:szCs w:val="21"/>
          <w:lang w:val="en-GB"/>
        </w:rPr>
      </w:pPr>
    </w:p>
    <w:p w14:paraId="5DC3C020" w14:textId="6CDFA628" w:rsidR="0C62A68F" w:rsidRDefault="0C62A68F" w:rsidP="6253DD10">
      <w:pPr>
        <w:pStyle w:val="Heading1"/>
        <w:rPr>
          <w:rFonts w:ascii="Arial" w:eastAsia="Arial" w:hAnsi="Arial" w:cs="Arial"/>
          <w:bCs/>
          <w:color w:val="000000" w:themeColor="text1"/>
          <w:sz w:val="21"/>
          <w:szCs w:val="21"/>
        </w:rPr>
      </w:pPr>
      <w:r w:rsidRPr="6253DD10">
        <w:rPr>
          <w:rFonts w:ascii="Arial" w:eastAsia="Arial" w:hAnsi="Arial" w:cs="Arial"/>
          <w:bCs/>
          <w:color w:val="000000" w:themeColor="text1"/>
          <w:sz w:val="21"/>
          <w:szCs w:val="21"/>
          <w:u w:val="single"/>
        </w:rPr>
        <w:t>CONFIDENTIALITY</w:t>
      </w:r>
      <w:r w:rsidRPr="6253DD10">
        <w:rPr>
          <w:rFonts w:ascii="Arial" w:eastAsia="Arial" w:hAnsi="Arial" w:cs="Arial"/>
          <w:bCs/>
          <w:color w:val="000000" w:themeColor="text1"/>
          <w:sz w:val="21"/>
          <w:szCs w:val="21"/>
        </w:rPr>
        <w:t xml:space="preserve">: </w:t>
      </w:r>
      <w:r w:rsidRPr="6253DD10">
        <w:rPr>
          <w:rFonts w:ascii="Arial" w:eastAsia="Arial" w:hAnsi="Arial" w:cs="Arial"/>
          <w:b w:val="0"/>
          <w:color w:val="000000" w:themeColor="text1"/>
          <w:sz w:val="21"/>
          <w:szCs w:val="21"/>
        </w:rPr>
        <w:t xml:space="preserve">Each staff member </w:t>
      </w:r>
      <w:proofErr w:type="gramStart"/>
      <w:r w:rsidRPr="6253DD10">
        <w:rPr>
          <w:rFonts w:ascii="Arial" w:eastAsia="Arial" w:hAnsi="Arial" w:cs="Arial"/>
          <w:b w:val="0"/>
          <w:color w:val="000000" w:themeColor="text1"/>
          <w:sz w:val="21"/>
          <w:szCs w:val="21"/>
        </w:rPr>
        <w:t>is expected</w:t>
      </w:r>
      <w:proofErr w:type="gramEnd"/>
      <w:r w:rsidRPr="6253DD10">
        <w:rPr>
          <w:rFonts w:ascii="Arial" w:eastAsia="Arial" w:hAnsi="Arial" w:cs="Arial"/>
          <w:b w:val="0"/>
          <w:color w:val="000000" w:themeColor="text1"/>
          <w:sz w:val="21"/>
          <w:szCs w:val="21"/>
        </w:rPr>
        <w:t xml:space="preserve"> to observe the highest ethical standards, to treat all service users equally and fairly, to respect their right to confidentiality and to maintain confidentiality on all matters related to </w:t>
      </w:r>
      <w:r w:rsidR="0E3541F9" w:rsidRPr="6253DD10">
        <w:rPr>
          <w:rFonts w:ascii="Arial" w:eastAsia="Arial" w:hAnsi="Arial" w:cs="Arial"/>
          <w:b w:val="0"/>
          <w:color w:val="000000" w:themeColor="text1"/>
          <w:sz w:val="21"/>
          <w:szCs w:val="21"/>
        </w:rPr>
        <w:t>NW CORNERSTONES</w:t>
      </w:r>
      <w:r w:rsidRPr="6253DD10">
        <w:rPr>
          <w:rFonts w:ascii="Arial" w:eastAsia="Arial" w:hAnsi="Arial" w:cs="Arial"/>
          <w:b w:val="0"/>
          <w:color w:val="000000" w:themeColor="text1"/>
          <w:sz w:val="21"/>
          <w:szCs w:val="21"/>
        </w:rPr>
        <w:t xml:space="preserve"> staff and board of directors. Where there are child protection concerns the </w:t>
      </w:r>
      <w:r w:rsidR="654FFA5A" w:rsidRPr="6253DD10">
        <w:rPr>
          <w:rFonts w:ascii="Arial" w:eastAsia="Arial" w:hAnsi="Arial" w:cs="Arial"/>
          <w:b w:val="0"/>
          <w:color w:val="000000" w:themeColor="text1"/>
          <w:sz w:val="21"/>
          <w:szCs w:val="21"/>
        </w:rPr>
        <w:t>NW CORNERSTONES</w:t>
      </w:r>
      <w:r w:rsidRPr="6253DD10">
        <w:rPr>
          <w:rFonts w:ascii="Arial" w:eastAsia="Arial" w:hAnsi="Arial" w:cs="Arial"/>
          <w:b w:val="0"/>
          <w:color w:val="000000" w:themeColor="text1"/>
          <w:sz w:val="21"/>
          <w:szCs w:val="21"/>
        </w:rPr>
        <w:t xml:space="preserve"> policy on child welfare and protection </w:t>
      </w:r>
      <w:proofErr w:type="gramStart"/>
      <w:r w:rsidRPr="6253DD10">
        <w:rPr>
          <w:rFonts w:ascii="Arial" w:eastAsia="Arial" w:hAnsi="Arial" w:cs="Arial"/>
          <w:b w:val="0"/>
          <w:color w:val="000000" w:themeColor="text1"/>
          <w:sz w:val="21"/>
          <w:szCs w:val="21"/>
        </w:rPr>
        <w:t>must be followed</w:t>
      </w:r>
      <w:proofErr w:type="gramEnd"/>
      <w:r w:rsidRPr="6253DD10">
        <w:rPr>
          <w:rFonts w:ascii="Arial" w:eastAsia="Arial" w:hAnsi="Arial" w:cs="Arial"/>
          <w:b w:val="0"/>
          <w:color w:val="000000" w:themeColor="text1"/>
          <w:sz w:val="21"/>
          <w:szCs w:val="21"/>
        </w:rPr>
        <w:t xml:space="preserve"> and may require a referral to the relevant person in </w:t>
      </w:r>
      <w:proofErr w:type="spellStart"/>
      <w:r w:rsidRPr="6253DD10">
        <w:rPr>
          <w:rFonts w:ascii="Arial" w:eastAsia="Arial" w:hAnsi="Arial" w:cs="Arial"/>
          <w:b w:val="0"/>
          <w:color w:val="000000" w:themeColor="text1"/>
          <w:sz w:val="21"/>
          <w:szCs w:val="21"/>
        </w:rPr>
        <w:t>Tusla</w:t>
      </w:r>
      <w:proofErr w:type="spellEnd"/>
      <w:r w:rsidRPr="6253DD10">
        <w:rPr>
          <w:rFonts w:ascii="Arial" w:eastAsia="Arial" w:hAnsi="Arial" w:cs="Arial"/>
          <w:b w:val="0"/>
          <w:color w:val="000000" w:themeColor="text1"/>
          <w:sz w:val="21"/>
          <w:szCs w:val="21"/>
        </w:rPr>
        <w:t xml:space="preserve">. Where there are </w:t>
      </w:r>
      <w:proofErr w:type="gramStart"/>
      <w:r w:rsidRPr="6253DD10">
        <w:rPr>
          <w:rFonts w:ascii="Arial" w:eastAsia="Arial" w:hAnsi="Arial" w:cs="Arial"/>
          <w:b w:val="0"/>
          <w:color w:val="000000" w:themeColor="text1"/>
          <w:sz w:val="21"/>
          <w:szCs w:val="21"/>
        </w:rPr>
        <w:t>concerns</w:t>
      </w:r>
      <w:proofErr w:type="gramEnd"/>
      <w:r w:rsidRPr="6253DD10">
        <w:rPr>
          <w:rFonts w:ascii="Arial" w:eastAsia="Arial" w:hAnsi="Arial" w:cs="Arial"/>
          <w:b w:val="0"/>
          <w:color w:val="000000" w:themeColor="text1"/>
          <w:sz w:val="21"/>
          <w:szCs w:val="21"/>
        </w:rPr>
        <w:t xml:space="preserve"> regarding the safety of a vulnerable adult the </w:t>
      </w:r>
      <w:r w:rsidR="10A2918F" w:rsidRPr="6253DD10">
        <w:rPr>
          <w:rFonts w:ascii="Arial" w:eastAsia="Arial" w:hAnsi="Arial" w:cs="Arial"/>
          <w:b w:val="0"/>
          <w:color w:val="000000" w:themeColor="text1"/>
          <w:sz w:val="21"/>
          <w:szCs w:val="21"/>
        </w:rPr>
        <w:t>NW CORNERSTONES</w:t>
      </w:r>
      <w:r w:rsidRPr="6253DD10">
        <w:rPr>
          <w:rFonts w:ascii="Arial" w:eastAsia="Arial" w:hAnsi="Arial" w:cs="Arial"/>
          <w:b w:val="0"/>
          <w:color w:val="000000" w:themeColor="text1"/>
          <w:sz w:val="21"/>
          <w:szCs w:val="21"/>
        </w:rPr>
        <w:t xml:space="preserve"> policy of Safeguarding Vulnerable Adults must be followed and may require a referral to the relevant person in the HSE.</w:t>
      </w:r>
    </w:p>
    <w:p w14:paraId="6184EB97" w14:textId="4759699B" w:rsidR="23841D7A" w:rsidRDefault="23841D7A" w:rsidP="23841D7A">
      <w:pPr>
        <w:spacing w:after="0" w:line="240" w:lineRule="auto"/>
        <w:ind w:left="1080"/>
        <w:jc w:val="both"/>
        <w:rPr>
          <w:rFonts w:ascii="Arial" w:eastAsia="Arial" w:hAnsi="Arial" w:cs="Arial"/>
          <w:color w:val="000000" w:themeColor="text1"/>
          <w:sz w:val="21"/>
          <w:szCs w:val="21"/>
          <w:lang w:val="en-GB"/>
        </w:rPr>
      </w:pPr>
    </w:p>
    <w:p w14:paraId="1A95E2CC" w14:textId="6C525D31" w:rsidR="0C62A68F" w:rsidRDefault="0C62A68F" w:rsidP="6253DD10">
      <w:pPr>
        <w:pStyle w:val="Default"/>
        <w:rPr>
          <w:rFonts w:ascii="Arial" w:eastAsia="Arial" w:hAnsi="Arial" w:cs="Arial"/>
          <w:color w:val="000000" w:themeColor="text1"/>
          <w:sz w:val="21"/>
          <w:szCs w:val="21"/>
          <w:lang w:val="en-GB"/>
        </w:rPr>
      </w:pPr>
      <w:r w:rsidRPr="6253DD10">
        <w:rPr>
          <w:rFonts w:ascii="Arial" w:eastAsia="Arial" w:hAnsi="Arial" w:cs="Arial"/>
          <w:b/>
          <w:bCs/>
          <w:i/>
          <w:iCs/>
          <w:color w:val="000000" w:themeColor="text1"/>
          <w:sz w:val="21"/>
          <w:szCs w:val="21"/>
        </w:rPr>
        <w:t xml:space="preserve">The above represents the principal conditions of service and is not intended to be the comprehensive list of all terms and conditions of </w:t>
      </w:r>
      <w:proofErr w:type="gramStart"/>
      <w:r w:rsidRPr="6253DD10">
        <w:rPr>
          <w:rFonts w:ascii="Arial" w:eastAsia="Arial" w:hAnsi="Arial" w:cs="Arial"/>
          <w:b/>
          <w:bCs/>
          <w:i/>
          <w:iCs/>
          <w:color w:val="000000" w:themeColor="text1"/>
          <w:sz w:val="21"/>
          <w:szCs w:val="21"/>
        </w:rPr>
        <w:t>employment which</w:t>
      </w:r>
      <w:proofErr w:type="gramEnd"/>
      <w:r w:rsidRPr="6253DD10">
        <w:rPr>
          <w:rFonts w:ascii="Arial" w:eastAsia="Arial" w:hAnsi="Arial" w:cs="Arial"/>
          <w:b/>
          <w:bCs/>
          <w:i/>
          <w:iCs/>
          <w:color w:val="000000" w:themeColor="text1"/>
          <w:sz w:val="21"/>
          <w:szCs w:val="21"/>
        </w:rPr>
        <w:t xml:space="preserve"> is set out in the employee’s contract of employment and </w:t>
      </w:r>
      <w:r w:rsidR="01B7A515" w:rsidRPr="6253DD10">
        <w:rPr>
          <w:rFonts w:ascii="Arial" w:eastAsia="Arial" w:hAnsi="Arial" w:cs="Arial"/>
          <w:b/>
          <w:bCs/>
          <w:i/>
          <w:iCs/>
          <w:color w:val="000000" w:themeColor="text1"/>
          <w:sz w:val="22"/>
          <w:szCs w:val="22"/>
        </w:rPr>
        <w:t>NW Cornerstone</w:t>
      </w:r>
      <w:r w:rsidRPr="6253DD10">
        <w:rPr>
          <w:rFonts w:ascii="Arial" w:eastAsia="Arial" w:hAnsi="Arial" w:cs="Arial"/>
          <w:b/>
          <w:bCs/>
          <w:i/>
          <w:iCs/>
          <w:color w:val="000000" w:themeColor="text1"/>
          <w:sz w:val="21"/>
          <w:szCs w:val="21"/>
        </w:rPr>
        <w:t xml:space="preserve"> staff handbook.</w:t>
      </w:r>
    </w:p>
    <w:p w14:paraId="5B717EC6" w14:textId="36440066" w:rsidR="23841D7A" w:rsidRDefault="23841D7A" w:rsidP="23841D7A">
      <w:pPr>
        <w:spacing w:after="0" w:line="240" w:lineRule="auto"/>
        <w:rPr>
          <w:rFonts w:ascii="Arial" w:eastAsia="Arial" w:hAnsi="Arial" w:cs="Arial"/>
          <w:color w:val="000000" w:themeColor="text1"/>
          <w:sz w:val="21"/>
          <w:szCs w:val="21"/>
          <w:lang w:val="en-GB"/>
        </w:rPr>
      </w:pPr>
    </w:p>
    <w:p w14:paraId="0E6CDD47" w14:textId="7EAC8BEC" w:rsidR="0C62A68F" w:rsidRDefault="0C62A68F"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r w:rsidRPr="23841D7A">
        <w:rPr>
          <w:rFonts w:ascii="Arial" w:eastAsia="Arial" w:hAnsi="Arial" w:cs="Arial"/>
          <w:b/>
          <w:bCs/>
          <w:color w:val="000000" w:themeColor="text1"/>
          <w:sz w:val="21"/>
          <w:szCs w:val="21"/>
        </w:rPr>
        <w:t xml:space="preserve">Employee Acknowledgement </w:t>
      </w:r>
    </w:p>
    <w:p w14:paraId="006CB7E0" w14:textId="692C4C26" w:rsidR="0C62A68F" w:rsidRDefault="0C62A68F"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r w:rsidRPr="23841D7A">
        <w:rPr>
          <w:rFonts w:ascii="Arial" w:eastAsia="Arial" w:hAnsi="Arial" w:cs="Arial"/>
          <w:color w:val="000000" w:themeColor="text1"/>
          <w:sz w:val="21"/>
          <w:szCs w:val="21"/>
        </w:rPr>
        <w:t xml:space="preserve">I have read and understand this job description is a guide to the general range of duties assigned to the post holder and is subject to periodic review with the employee concerned. I acknowledge that it does not identify all tasks that may be expected, nor address the standards of performance that must be maintained for continuing employment. </w:t>
      </w:r>
    </w:p>
    <w:p w14:paraId="662AC007" w14:textId="301BE24B" w:rsidR="23841D7A" w:rsidRDefault="23841D7A"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p>
    <w:p w14:paraId="0BB45E1A" w14:textId="504BBB76" w:rsidR="0C62A68F" w:rsidRDefault="0C62A68F"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r w:rsidRPr="23841D7A">
        <w:rPr>
          <w:rFonts w:ascii="Arial" w:eastAsia="Arial" w:hAnsi="Arial" w:cs="Arial"/>
          <w:color w:val="000000" w:themeColor="text1"/>
          <w:sz w:val="21"/>
          <w:szCs w:val="21"/>
        </w:rPr>
        <w:t>Employee Signature __________________________                    Date ________________</w:t>
      </w:r>
    </w:p>
    <w:p w14:paraId="55355D75" w14:textId="6C6D93C7" w:rsidR="23841D7A" w:rsidRDefault="23841D7A"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p>
    <w:p w14:paraId="07AECCCD" w14:textId="13D3A111" w:rsidR="0C62A68F" w:rsidRDefault="0C62A68F" w:rsidP="23841D7A">
      <w:pPr>
        <w:pBdr>
          <w:top w:val="single" w:sz="4" w:space="1" w:color="auto"/>
          <w:left w:val="single" w:sz="4" w:space="4" w:color="auto"/>
          <w:bottom w:val="single" w:sz="4" w:space="1" w:color="auto"/>
          <w:right w:val="single" w:sz="4" w:space="4" w:color="auto"/>
        </w:pBdr>
        <w:spacing w:line="240" w:lineRule="auto"/>
        <w:rPr>
          <w:rFonts w:ascii="Arial" w:eastAsia="Arial" w:hAnsi="Arial" w:cs="Arial"/>
          <w:color w:val="000000" w:themeColor="text1"/>
          <w:sz w:val="21"/>
          <w:szCs w:val="21"/>
          <w:lang w:val="en-GB"/>
        </w:rPr>
      </w:pPr>
      <w:r w:rsidRPr="23841D7A">
        <w:rPr>
          <w:rFonts w:ascii="Arial" w:eastAsia="Arial" w:hAnsi="Arial" w:cs="Arial"/>
          <w:color w:val="000000" w:themeColor="text1"/>
          <w:sz w:val="21"/>
          <w:szCs w:val="21"/>
        </w:rPr>
        <w:t>Manager Signature ___________________________                     Date ________________</w:t>
      </w:r>
    </w:p>
    <w:p w14:paraId="0BF83527" w14:textId="7B7170FD" w:rsidR="0C62A68F" w:rsidRDefault="0C62A68F" w:rsidP="23841D7A">
      <w:pPr>
        <w:pStyle w:val="Default"/>
        <w:pBdr>
          <w:top w:val="single" w:sz="4" w:space="1" w:color="auto"/>
          <w:left w:val="single" w:sz="4" w:space="4" w:color="auto"/>
          <w:bottom w:val="single" w:sz="4" w:space="1" w:color="auto"/>
          <w:right w:val="single" w:sz="4" w:space="4" w:color="auto"/>
        </w:pBdr>
        <w:rPr>
          <w:rFonts w:ascii="Arial" w:eastAsia="Arial" w:hAnsi="Arial" w:cs="Arial"/>
          <w:color w:val="000000" w:themeColor="text1"/>
          <w:sz w:val="21"/>
          <w:szCs w:val="21"/>
          <w:lang w:val="en-GB"/>
        </w:rPr>
      </w:pPr>
      <w:r w:rsidRPr="23841D7A">
        <w:rPr>
          <w:rFonts w:ascii="Arial" w:eastAsia="Arial" w:hAnsi="Arial" w:cs="Arial"/>
          <w:b/>
          <w:bCs/>
          <w:i/>
          <w:iCs/>
          <w:color w:val="000000" w:themeColor="text1"/>
          <w:sz w:val="21"/>
          <w:szCs w:val="21"/>
        </w:rPr>
        <w:t xml:space="preserve"> </w:t>
      </w:r>
    </w:p>
    <w:p w14:paraId="72B57553" w14:textId="17892F91" w:rsidR="23841D7A" w:rsidRDefault="23841D7A" w:rsidP="23841D7A">
      <w:pPr>
        <w:spacing w:line="240" w:lineRule="auto"/>
        <w:ind w:left="360"/>
        <w:rPr>
          <w:rFonts w:ascii="Arial" w:eastAsia="Arial" w:hAnsi="Arial" w:cs="Arial"/>
          <w:color w:val="000000" w:themeColor="text1"/>
          <w:sz w:val="21"/>
          <w:szCs w:val="21"/>
          <w:lang w:val="en-GB"/>
        </w:rPr>
      </w:pPr>
    </w:p>
    <w:p w14:paraId="44BE078F" w14:textId="1FD2D05B" w:rsidR="23841D7A" w:rsidRDefault="23841D7A" w:rsidP="23841D7A">
      <w:pPr>
        <w:spacing w:line="240" w:lineRule="auto"/>
        <w:rPr>
          <w:rFonts w:ascii="Arial" w:eastAsia="Arial" w:hAnsi="Arial" w:cs="Arial"/>
          <w:color w:val="000000" w:themeColor="text1"/>
          <w:sz w:val="21"/>
          <w:szCs w:val="21"/>
          <w:lang w:val="en-GB"/>
        </w:rPr>
      </w:pPr>
    </w:p>
    <w:p w14:paraId="227FADE7" w14:textId="075408DB" w:rsidR="23841D7A" w:rsidRDefault="23841D7A" w:rsidP="23841D7A">
      <w:pPr>
        <w:spacing w:after="200" w:line="276" w:lineRule="auto"/>
        <w:jc w:val="both"/>
        <w:rPr>
          <w:rFonts w:ascii="Arial" w:eastAsia="Arial" w:hAnsi="Arial" w:cs="Arial"/>
          <w:color w:val="000000" w:themeColor="text1"/>
          <w:sz w:val="21"/>
          <w:szCs w:val="21"/>
          <w:lang w:val="en-GB"/>
        </w:rPr>
      </w:pPr>
    </w:p>
    <w:sectPr w:rsidR="23841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hlZBtH9X" int2:invalidationBookmarkName="" int2:hashCode="hgfy/y6VQh7xdt" int2:id="clupx3hJ">
      <int2:state int2:type="AugLoop_Text_Critique" int2:value="Rejected"/>
    </int2:bookmark>
    <int2:bookmark int2:bookmarkName="_Int_oQCmnKWd" int2:invalidationBookmarkName="" int2:hashCode="hoskghF6TzAdE2" int2:id="dPe4smr0">
      <int2:state int2:type="AugLoop_Text_Critique" int2:value="Rejected"/>
    </int2:bookmark>
    <int2:bookmark int2:bookmarkName="_Int_LCfK4Xs9" int2:invalidationBookmarkName="" int2:hashCode="wl+EeUfWU5LELu" int2:id="zc2cI0To">
      <int2:state int2:type="AugLoop_Text_Critique" int2:value="Rejected"/>
    </int2:bookmark>
    <int2:bookmark int2:bookmarkName="_Int_99VS0Gg5" int2:invalidationBookmarkName="" int2:hashCode="py6VEo2eKEw8Em" int2:id="FY46zlpz">
      <int2:state int2:type="AugLoop_Text_Critique" int2:value="Rejected"/>
    </int2:bookmark>
    <int2:bookmark int2:bookmarkName="_Int_GGq8Wpsu" int2:invalidationBookmarkName="" int2:hashCode="o00BBJNkcR9nam" int2:id="yD1wl9de">
      <int2:state int2:type="AugLoop_Text_Critique" int2:value="Rejected"/>
    </int2:bookmark>
    <int2:bookmark int2:bookmarkName="_Int_fDOQDgJZ" int2:invalidationBookmarkName="" int2:hashCode="y9nkAVCKPSRSi4" int2:id="JH39ubsU">
      <int2:state int2:type="AugLoop_Text_Critique" int2:value="Rejected"/>
    </int2:bookmark>
    <int2:bookmark int2:bookmarkName="_Int_daqnt5sc" int2:invalidationBookmarkName="" int2:hashCode="yIxiwsoLtgKuGw" int2:id="HEGOOqV5">
      <int2:state int2:type="AugLoop_Text_Critique" int2:value="Rejected"/>
    </int2:bookmark>
    <int2:bookmark int2:bookmarkName="_Int_comAVgCk" int2:invalidationBookmarkName="" int2:hashCode="z2BuY+IT6+vFY6" int2:id="SR9vJ9M6">
      <int2:state int2:type="AugLoop_Text_Critique" int2:value="Rejected"/>
    </int2:bookmark>
    <int2:bookmark int2:bookmarkName="_Int_f0CJeoNp" int2:invalidationBookmarkName="" int2:hashCode="ZanletI6wlweVG" int2:id="71Csoc2t">
      <int2:state int2:type="AugLoop_Text_Critique" int2:value="Rejected"/>
    </int2:bookmark>
    <int2:bookmark int2:bookmarkName="_Int_dD4uomB3" int2:invalidationBookmarkName="" int2:hashCode="GnfUFiJMu+d6Q5" int2:id="PixnmItq">
      <int2:state int2:type="AugLoop_Text_Critique" int2:value="Rejected"/>
    </int2:bookmark>
    <int2:bookmark int2:bookmarkName="_Int_xyou0Aw1" int2:invalidationBookmarkName="" int2:hashCode="GnfUFiJMu+d6Q5" int2:id="rXWaWHK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6529E"/>
    <w:multiLevelType w:val="hybridMultilevel"/>
    <w:tmpl w:val="791A712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E413D8E"/>
    <w:multiLevelType w:val="hybridMultilevel"/>
    <w:tmpl w:val="5192C170"/>
    <w:lvl w:ilvl="0" w:tplc="1809000F">
      <w:start w:val="1"/>
      <w:numFmt w:val="decimal"/>
      <w:lvlText w:val="%1."/>
      <w:lvlJc w:val="left"/>
      <w:pPr>
        <w:tabs>
          <w:tab w:val="num" w:pos="1080"/>
        </w:tabs>
        <w:ind w:left="1080" w:hanging="360"/>
      </w:pPr>
      <w:rPr>
        <w:rFonts w:hint="default"/>
      </w:rPr>
    </w:lvl>
    <w:lvl w:ilvl="1" w:tplc="A2505D50">
      <w:numFmt w:val="bullet"/>
      <w:lvlText w:val="-"/>
      <w:lvlJc w:val="left"/>
      <w:pPr>
        <w:tabs>
          <w:tab w:val="num" w:pos="1800"/>
        </w:tabs>
        <w:ind w:left="1800" w:hanging="360"/>
      </w:pPr>
      <w:rPr>
        <w:rFonts w:ascii="Times New Roman" w:eastAsia="Times New Roman" w:hAnsi="Times New Roman" w:cs="Times New Roman"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555F6DA0"/>
    <w:multiLevelType w:val="hybridMultilevel"/>
    <w:tmpl w:val="044C58A8"/>
    <w:lvl w:ilvl="0" w:tplc="A2505D50">
      <w:numFmt w:val="bullet"/>
      <w:lvlText w:val="-"/>
      <w:lvlJc w:val="left"/>
      <w:pPr>
        <w:tabs>
          <w:tab w:val="num" w:pos="1080"/>
        </w:tabs>
        <w:ind w:left="1080" w:hanging="360"/>
      </w:pPr>
      <w:rPr>
        <w:rFonts w:ascii="Times New Roman" w:eastAsia="Times New Roman" w:hAnsi="Times New Roman" w:cs="Times New Roman" w:hint="default"/>
      </w:rPr>
    </w:lvl>
    <w:lvl w:ilvl="1" w:tplc="A2505D50">
      <w:numFmt w:val="bullet"/>
      <w:lvlText w:val="-"/>
      <w:lvlJc w:val="left"/>
      <w:pPr>
        <w:tabs>
          <w:tab w:val="num" w:pos="1800"/>
        </w:tabs>
        <w:ind w:left="1800" w:hanging="360"/>
      </w:pPr>
      <w:rPr>
        <w:rFonts w:ascii="Times New Roman" w:eastAsia="Times New Roman" w:hAnsi="Times New Roman" w:cs="Times New Roman"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60DD93D1"/>
    <w:multiLevelType w:val="hybridMultilevel"/>
    <w:tmpl w:val="910AB62E"/>
    <w:lvl w:ilvl="0" w:tplc="8C8EAD24">
      <w:start w:val="1"/>
      <w:numFmt w:val="decimal"/>
      <w:lvlText w:val="%1."/>
      <w:lvlJc w:val="left"/>
      <w:pPr>
        <w:ind w:left="720" w:hanging="360"/>
      </w:pPr>
      <w:rPr>
        <w:rFonts w:ascii="Arial" w:hAnsi="Arial" w:hint="default"/>
      </w:rPr>
    </w:lvl>
    <w:lvl w:ilvl="1" w:tplc="CDAE105E">
      <w:start w:val="1"/>
      <w:numFmt w:val="lowerLetter"/>
      <w:lvlText w:val="%2."/>
      <w:lvlJc w:val="left"/>
      <w:pPr>
        <w:ind w:left="1440" w:hanging="360"/>
      </w:pPr>
    </w:lvl>
    <w:lvl w:ilvl="2" w:tplc="676623EE">
      <w:start w:val="1"/>
      <w:numFmt w:val="lowerRoman"/>
      <w:lvlText w:val="%3."/>
      <w:lvlJc w:val="right"/>
      <w:pPr>
        <w:ind w:left="2160" w:hanging="180"/>
      </w:pPr>
    </w:lvl>
    <w:lvl w:ilvl="3" w:tplc="D7F0B5EE">
      <w:start w:val="1"/>
      <w:numFmt w:val="decimal"/>
      <w:lvlText w:val="%4."/>
      <w:lvlJc w:val="left"/>
      <w:pPr>
        <w:ind w:left="2880" w:hanging="360"/>
      </w:pPr>
    </w:lvl>
    <w:lvl w:ilvl="4" w:tplc="1A00F78A">
      <w:start w:val="1"/>
      <w:numFmt w:val="lowerLetter"/>
      <w:lvlText w:val="%5."/>
      <w:lvlJc w:val="left"/>
      <w:pPr>
        <w:ind w:left="3600" w:hanging="360"/>
      </w:pPr>
    </w:lvl>
    <w:lvl w:ilvl="5" w:tplc="F612C274">
      <w:start w:val="1"/>
      <w:numFmt w:val="lowerRoman"/>
      <w:lvlText w:val="%6."/>
      <w:lvlJc w:val="right"/>
      <w:pPr>
        <w:ind w:left="4320" w:hanging="180"/>
      </w:pPr>
    </w:lvl>
    <w:lvl w:ilvl="6" w:tplc="7CDEDE42">
      <w:start w:val="1"/>
      <w:numFmt w:val="decimal"/>
      <w:lvlText w:val="%7."/>
      <w:lvlJc w:val="left"/>
      <w:pPr>
        <w:ind w:left="5040" w:hanging="360"/>
      </w:pPr>
    </w:lvl>
    <w:lvl w:ilvl="7" w:tplc="20C2F71A">
      <w:start w:val="1"/>
      <w:numFmt w:val="lowerLetter"/>
      <w:lvlText w:val="%8."/>
      <w:lvlJc w:val="left"/>
      <w:pPr>
        <w:ind w:left="5760" w:hanging="360"/>
      </w:pPr>
    </w:lvl>
    <w:lvl w:ilvl="8" w:tplc="64080DEC">
      <w:start w:val="1"/>
      <w:numFmt w:val="lowerRoman"/>
      <w:lvlText w:val="%9."/>
      <w:lvlJc w:val="right"/>
      <w:pPr>
        <w:ind w:left="6480" w:hanging="180"/>
      </w:pPr>
    </w:lvl>
  </w:abstractNum>
  <w:abstractNum w:abstractNumId="4" w15:restartNumberingAfterBreak="0">
    <w:nsid w:val="686E03CF"/>
    <w:multiLevelType w:val="hybridMultilevel"/>
    <w:tmpl w:val="AE243EE8"/>
    <w:lvl w:ilvl="0" w:tplc="A2505D50">
      <w:numFmt w:val="bullet"/>
      <w:lvlText w:val="-"/>
      <w:lvlJc w:val="left"/>
      <w:pPr>
        <w:ind w:left="1440" w:hanging="360"/>
      </w:pPr>
      <w:rPr>
        <w:rFonts w:ascii="Times New Roman" w:eastAsia="Times New Roman" w:hAnsi="Times New Roman" w:cs="Times New Roman"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72463A5C"/>
    <w:multiLevelType w:val="hybridMultilevel"/>
    <w:tmpl w:val="41141426"/>
    <w:lvl w:ilvl="0" w:tplc="A2505D50">
      <w:numFmt w:val="bullet"/>
      <w:lvlText w:val="-"/>
      <w:lvlJc w:val="left"/>
      <w:pPr>
        <w:ind w:left="1800" w:hanging="360"/>
      </w:pPr>
      <w:rPr>
        <w:rFonts w:ascii="Times New Roman" w:eastAsia="Times New Roman" w:hAnsi="Times New Roman" w:cs="Times New Roman"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6" w15:restartNumberingAfterBreak="0">
    <w:nsid w:val="79D76DCD"/>
    <w:multiLevelType w:val="hybridMultilevel"/>
    <w:tmpl w:val="F10E52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0E"/>
    <w:rsid w:val="00091717"/>
    <w:rsid w:val="0010472C"/>
    <w:rsid w:val="00173E98"/>
    <w:rsid w:val="00185DA1"/>
    <w:rsid w:val="001A03A9"/>
    <w:rsid w:val="001C0BFF"/>
    <w:rsid w:val="001C6B08"/>
    <w:rsid w:val="001D4C81"/>
    <w:rsid w:val="00211B1E"/>
    <w:rsid w:val="002A0B10"/>
    <w:rsid w:val="002D1FCC"/>
    <w:rsid w:val="00347C79"/>
    <w:rsid w:val="0036780E"/>
    <w:rsid w:val="003B3B4F"/>
    <w:rsid w:val="003E476C"/>
    <w:rsid w:val="00436D1F"/>
    <w:rsid w:val="00446AE9"/>
    <w:rsid w:val="00525015"/>
    <w:rsid w:val="005356F2"/>
    <w:rsid w:val="00541DBB"/>
    <w:rsid w:val="00577387"/>
    <w:rsid w:val="005A33F2"/>
    <w:rsid w:val="005F4A6E"/>
    <w:rsid w:val="00625E7C"/>
    <w:rsid w:val="00632DCE"/>
    <w:rsid w:val="00702786"/>
    <w:rsid w:val="0070491D"/>
    <w:rsid w:val="007F5881"/>
    <w:rsid w:val="00835A58"/>
    <w:rsid w:val="0085443F"/>
    <w:rsid w:val="008C7414"/>
    <w:rsid w:val="008E5A6D"/>
    <w:rsid w:val="00911198"/>
    <w:rsid w:val="009B3D13"/>
    <w:rsid w:val="009E0630"/>
    <w:rsid w:val="00A2524A"/>
    <w:rsid w:val="00AF4A15"/>
    <w:rsid w:val="00B14D86"/>
    <w:rsid w:val="00B253D2"/>
    <w:rsid w:val="00B71E69"/>
    <w:rsid w:val="00C16EF1"/>
    <w:rsid w:val="00CB01B8"/>
    <w:rsid w:val="00CF69F5"/>
    <w:rsid w:val="00DA709B"/>
    <w:rsid w:val="00DA7DAD"/>
    <w:rsid w:val="00DC4ED4"/>
    <w:rsid w:val="00EA584C"/>
    <w:rsid w:val="00EB56AE"/>
    <w:rsid w:val="00F04001"/>
    <w:rsid w:val="00F103EA"/>
    <w:rsid w:val="00F526D5"/>
    <w:rsid w:val="00F74099"/>
    <w:rsid w:val="00FA0AB3"/>
    <w:rsid w:val="01B7A515"/>
    <w:rsid w:val="02ADE86A"/>
    <w:rsid w:val="038A66AF"/>
    <w:rsid w:val="042CF298"/>
    <w:rsid w:val="04C13368"/>
    <w:rsid w:val="059EA620"/>
    <w:rsid w:val="060CC3BE"/>
    <w:rsid w:val="061F135E"/>
    <w:rsid w:val="07D5F695"/>
    <w:rsid w:val="08AAF27B"/>
    <w:rsid w:val="08E613D9"/>
    <w:rsid w:val="0904E824"/>
    <w:rsid w:val="0ACCBF2B"/>
    <w:rsid w:val="0AF80CC7"/>
    <w:rsid w:val="0C62A68F"/>
    <w:rsid w:val="0CCEA388"/>
    <w:rsid w:val="0D03B0C3"/>
    <w:rsid w:val="0D68D39F"/>
    <w:rsid w:val="0D6F2BBE"/>
    <w:rsid w:val="0E3541F9"/>
    <w:rsid w:val="0F808057"/>
    <w:rsid w:val="107A90E9"/>
    <w:rsid w:val="10A2918F"/>
    <w:rsid w:val="10B8946C"/>
    <w:rsid w:val="12A460F9"/>
    <w:rsid w:val="14289040"/>
    <w:rsid w:val="1742FA7E"/>
    <w:rsid w:val="1762B821"/>
    <w:rsid w:val="195ED798"/>
    <w:rsid w:val="19A3E987"/>
    <w:rsid w:val="1A97F66F"/>
    <w:rsid w:val="1C5B62A8"/>
    <w:rsid w:val="1EC80DB6"/>
    <w:rsid w:val="1FC2E683"/>
    <w:rsid w:val="20B2084C"/>
    <w:rsid w:val="20B55F58"/>
    <w:rsid w:val="21F7CF0A"/>
    <w:rsid w:val="23841D7A"/>
    <w:rsid w:val="24FA7442"/>
    <w:rsid w:val="2525129B"/>
    <w:rsid w:val="25DBF0AC"/>
    <w:rsid w:val="26C97145"/>
    <w:rsid w:val="28359E65"/>
    <w:rsid w:val="2883040A"/>
    <w:rsid w:val="28F370F5"/>
    <w:rsid w:val="2D67EFCF"/>
    <w:rsid w:val="2E778F18"/>
    <w:rsid w:val="2E821D52"/>
    <w:rsid w:val="2EA3A587"/>
    <w:rsid w:val="2EE943C5"/>
    <w:rsid w:val="32308113"/>
    <w:rsid w:val="33366DEF"/>
    <w:rsid w:val="37D31C3F"/>
    <w:rsid w:val="38B5F369"/>
    <w:rsid w:val="39226DB3"/>
    <w:rsid w:val="39E76DD8"/>
    <w:rsid w:val="3B42633E"/>
    <w:rsid w:val="3B8CA506"/>
    <w:rsid w:val="3CB54A97"/>
    <w:rsid w:val="3E16C81F"/>
    <w:rsid w:val="3FC3088A"/>
    <w:rsid w:val="4167A3A4"/>
    <w:rsid w:val="41DB423C"/>
    <w:rsid w:val="420C6468"/>
    <w:rsid w:val="426F92EB"/>
    <w:rsid w:val="43480906"/>
    <w:rsid w:val="43E110B4"/>
    <w:rsid w:val="44825203"/>
    <w:rsid w:val="454D4987"/>
    <w:rsid w:val="47BA9F9C"/>
    <w:rsid w:val="482C4757"/>
    <w:rsid w:val="4843C278"/>
    <w:rsid w:val="4BF2F2C3"/>
    <w:rsid w:val="4DC6B5F9"/>
    <w:rsid w:val="4EA29C45"/>
    <w:rsid w:val="4F3898AD"/>
    <w:rsid w:val="506E0D24"/>
    <w:rsid w:val="51F9DA4D"/>
    <w:rsid w:val="53C311F3"/>
    <w:rsid w:val="54842F43"/>
    <w:rsid w:val="554231CB"/>
    <w:rsid w:val="55795208"/>
    <w:rsid w:val="56F5157D"/>
    <w:rsid w:val="5758BC42"/>
    <w:rsid w:val="580AB007"/>
    <w:rsid w:val="5AF6C9C5"/>
    <w:rsid w:val="5AFA8F34"/>
    <w:rsid w:val="5B42E15B"/>
    <w:rsid w:val="5B80CEF0"/>
    <w:rsid w:val="5E58E238"/>
    <w:rsid w:val="5E7B0CD9"/>
    <w:rsid w:val="5E87F7E9"/>
    <w:rsid w:val="5EE45329"/>
    <w:rsid w:val="5F7E13EB"/>
    <w:rsid w:val="5FA37170"/>
    <w:rsid w:val="615AD4F5"/>
    <w:rsid w:val="619DE6DA"/>
    <w:rsid w:val="621172D6"/>
    <w:rsid w:val="6253DD10"/>
    <w:rsid w:val="654FFA5A"/>
    <w:rsid w:val="666FE0BF"/>
    <w:rsid w:val="68A07E20"/>
    <w:rsid w:val="692FCA05"/>
    <w:rsid w:val="69F160C3"/>
    <w:rsid w:val="6A416942"/>
    <w:rsid w:val="6A5C3BE6"/>
    <w:rsid w:val="6BEF1F9B"/>
    <w:rsid w:val="6CC0EBDE"/>
    <w:rsid w:val="6CC7A567"/>
    <w:rsid w:val="6D43BB7B"/>
    <w:rsid w:val="6D77EA03"/>
    <w:rsid w:val="6D86E8E4"/>
    <w:rsid w:val="6D95C4BA"/>
    <w:rsid w:val="6E5CBBF3"/>
    <w:rsid w:val="70A002EB"/>
    <w:rsid w:val="70BFF085"/>
    <w:rsid w:val="70CA7DC7"/>
    <w:rsid w:val="71820555"/>
    <w:rsid w:val="7334F2F8"/>
    <w:rsid w:val="747E4C94"/>
    <w:rsid w:val="74CA1B81"/>
    <w:rsid w:val="75943C59"/>
    <w:rsid w:val="782CA3A2"/>
    <w:rsid w:val="783223FC"/>
    <w:rsid w:val="7859EEA3"/>
    <w:rsid w:val="7B9F84B2"/>
    <w:rsid w:val="7BCA7A65"/>
    <w:rsid w:val="7CEB9DDE"/>
    <w:rsid w:val="7D2BC646"/>
    <w:rsid w:val="7D37DFA6"/>
    <w:rsid w:val="7F2F999C"/>
    <w:rsid w:val="7F8E92BD"/>
    <w:rsid w:val="7FA29A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2F9D"/>
  <w15:chartTrackingRefBased/>
  <w15:docId w15:val="{67436728-4539-4598-ACD6-9720C382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71E69"/>
    <w:pPr>
      <w:keepNext/>
      <w:spacing w:after="0" w:line="240" w:lineRule="auto"/>
      <w:jc w:val="both"/>
      <w:outlineLvl w:val="0"/>
    </w:pPr>
    <w:rPr>
      <w:rFonts w:ascii="Times New Roman" w:eastAsia="Times New Roman" w:hAnsi="Times New Roman" w:cs="Times New Roman"/>
      <w:b/>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E69"/>
    <w:rPr>
      <w:rFonts w:ascii="Times New Roman" w:eastAsia="Times New Roman" w:hAnsi="Times New Roman" w:cs="Times New Roman"/>
      <w:b/>
      <w:sz w:val="24"/>
      <w:szCs w:val="24"/>
      <w:lang w:val="en-GB" w:eastAsia="en-GB"/>
    </w:rPr>
  </w:style>
  <w:style w:type="paragraph" w:customStyle="1" w:styleId="Default">
    <w:name w:val="Default"/>
    <w:rsid w:val="00B71E69"/>
    <w:pPr>
      <w:autoSpaceDE w:val="0"/>
      <w:autoSpaceDN w:val="0"/>
      <w:adjustRightInd w:val="0"/>
      <w:spacing w:after="0" w:line="240" w:lineRule="auto"/>
    </w:pPr>
    <w:rPr>
      <w:rFonts w:ascii="Calibri" w:eastAsia="Batang" w:hAnsi="Calibri" w:cs="Calibri"/>
      <w:color w:val="000000"/>
      <w:sz w:val="24"/>
      <w:szCs w:val="24"/>
      <w:lang w:eastAsia="en-IE"/>
    </w:rPr>
  </w:style>
  <w:style w:type="paragraph" w:styleId="ListParagraph">
    <w:name w:val="List Paragraph"/>
    <w:basedOn w:val="Normal"/>
    <w:uiPriority w:val="34"/>
    <w:qFormat/>
    <w:rsid w:val="00B71E69"/>
    <w:pPr>
      <w:ind w:left="720"/>
      <w:contextualSpacing/>
    </w:pPr>
  </w:style>
  <w:style w:type="character" w:customStyle="1" w:styleId="normaltextrun">
    <w:name w:val="normaltextrun"/>
    <w:basedOn w:val="DefaultParagraphFont"/>
    <w:uiPriority w:val="1"/>
    <w:rsid w:val="23841D7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9ed695931880468b"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Finbarr Sweeney</dc:creator>
  <cp:keywords/>
  <dc:description/>
  <cp:lastModifiedBy>martina</cp:lastModifiedBy>
  <cp:revision>2</cp:revision>
  <dcterms:created xsi:type="dcterms:W3CDTF">2025-04-03T13:50:00Z</dcterms:created>
  <dcterms:modified xsi:type="dcterms:W3CDTF">2025-04-03T13:50:00Z</dcterms:modified>
</cp:coreProperties>
</file>