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7856"/>
      </w:tblGrid>
      <w:tr w:rsidR="00365155" w:rsidRPr="005F0262" w14:paraId="2658EF98" w14:textId="77777777" w:rsidTr="250AD451">
        <w:trPr>
          <w:trHeight w:val="490"/>
        </w:trPr>
        <w:tc>
          <w:tcPr>
            <w:tcW w:w="2220" w:type="dxa"/>
            <w:vAlign w:val="center"/>
          </w:tcPr>
          <w:p w14:paraId="65D24811" w14:textId="7B35F6D8" w:rsidR="00365155" w:rsidRPr="005F0262" w:rsidRDefault="00041017" w:rsidP="00E458B9">
            <w:pPr>
              <w:rPr>
                <w:rFonts w:asciiTheme="minorHAnsi" w:hAnsiTheme="minorHAnsi"/>
                <w:sz w:val="22"/>
                <w:szCs w:val="22"/>
              </w:rPr>
            </w:pPr>
            <w:r>
              <w:rPr>
                <w:rFonts w:asciiTheme="minorHAnsi" w:hAnsiTheme="minorHAnsi"/>
                <w:noProof/>
                <w:sz w:val="22"/>
                <w:szCs w:val="22"/>
                <w:lang w:val="en-GB" w:eastAsia="en-GB"/>
              </w:rPr>
              <mc:AlternateContent>
                <mc:Choice Requires="wps">
                  <w:drawing>
                    <wp:anchor distT="0" distB="0" distL="114300" distR="114300" simplePos="0" relativeHeight="251658240" behindDoc="0" locked="0" layoutInCell="1" allowOverlap="1" wp14:anchorId="67405B42" wp14:editId="3F354F74">
                      <wp:simplePos x="0" y="0"/>
                      <wp:positionH relativeFrom="column">
                        <wp:posOffset>352425</wp:posOffset>
                      </wp:positionH>
                      <wp:positionV relativeFrom="paragraph">
                        <wp:posOffset>-804545</wp:posOffset>
                      </wp:positionV>
                      <wp:extent cx="104775" cy="45085"/>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74F6F" w14:textId="77777777" w:rsidR="005A41DD" w:rsidRDefault="005A41DD" w:rsidP="00365155">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5B42" id="_x0000_t202" coordsize="21600,21600" o:spt="202" path="m,l,21600r21600,l21600,xe">
                      <v:stroke joinstyle="miter"/>
                      <v:path gradientshapeok="t" o:connecttype="rect"/>
                    </v:shapetype>
                    <v:shape id="Text Box 6" o:spid="_x0000_s1026" type="#_x0000_t202" style="position:absolute;margin-left:27.75pt;margin-top:-63.35pt;width:8.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U8AEAAMg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" stroked="f">
                      <v:textbox>
                        <w:txbxContent>
                          <w:p w14:paraId="54574F6F" w14:textId="77777777" w:rsidR="005A41DD" w:rsidRDefault="005A41DD" w:rsidP="00365155">
                            <w:pPr>
                              <w:jc w:val="right"/>
                              <w:rPr>
                                <w:rFonts w:ascii="Verdana" w:hAnsi="Verdana"/>
                                <w:sz w:val="20"/>
                              </w:rPr>
                            </w:pPr>
                          </w:p>
                        </w:txbxContent>
                      </v:textbox>
                    </v:shape>
                  </w:pict>
                </mc:Fallback>
              </mc:AlternateContent>
            </w:r>
            <w:r w:rsidR="00365155" w:rsidRPr="005F0262">
              <w:rPr>
                <w:rFonts w:asciiTheme="minorHAnsi" w:hAnsiTheme="minorHAnsi"/>
                <w:b/>
                <w:sz w:val="22"/>
                <w:szCs w:val="22"/>
              </w:rPr>
              <w:t>Job title</w:t>
            </w:r>
          </w:p>
        </w:tc>
        <w:tc>
          <w:tcPr>
            <w:tcW w:w="7856" w:type="dxa"/>
            <w:vAlign w:val="center"/>
          </w:tcPr>
          <w:p w14:paraId="4F23AAB6" w14:textId="77777777" w:rsidR="00365155" w:rsidRPr="005F0262" w:rsidRDefault="004E4DB0" w:rsidP="003537D5">
            <w:pPr>
              <w:rPr>
                <w:rFonts w:asciiTheme="minorHAnsi" w:hAnsiTheme="minorHAnsi"/>
                <w:sz w:val="22"/>
                <w:szCs w:val="22"/>
              </w:rPr>
            </w:pPr>
            <w:r>
              <w:rPr>
                <w:rFonts w:asciiTheme="minorHAnsi" w:hAnsiTheme="minorHAnsi"/>
                <w:sz w:val="22"/>
                <w:szCs w:val="22"/>
              </w:rPr>
              <w:t>Community Support Officer</w:t>
            </w:r>
          </w:p>
        </w:tc>
      </w:tr>
      <w:tr w:rsidR="00365155" w:rsidRPr="005F0262" w14:paraId="17A1124B" w14:textId="77777777" w:rsidTr="250AD451">
        <w:trPr>
          <w:trHeight w:val="490"/>
        </w:trPr>
        <w:tc>
          <w:tcPr>
            <w:tcW w:w="2220" w:type="dxa"/>
            <w:vAlign w:val="center"/>
          </w:tcPr>
          <w:p w14:paraId="3CEC6E24" w14:textId="6AF801C9" w:rsidR="00365155" w:rsidRPr="005F0262" w:rsidRDefault="004560D3" w:rsidP="00E458B9">
            <w:pPr>
              <w:rPr>
                <w:rFonts w:asciiTheme="minorHAnsi" w:hAnsiTheme="minorHAnsi"/>
                <w:b/>
                <w:sz w:val="22"/>
                <w:szCs w:val="22"/>
              </w:rPr>
            </w:pPr>
            <w:r>
              <w:rPr>
                <w:rFonts w:asciiTheme="minorHAnsi" w:hAnsiTheme="minorHAnsi"/>
                <w:b/>
                <w:sz w:val="22"/>
                <w:szCs w:val="22"/>
              </w:rPr>
              <w:t>Candidate Brief</w:t>
            </w:r>
          </w:p>
        </w:tc>
        <w:tc>
          <w:tcPr>
            <w:tcW w:w="7856" w:type="dxa"/>
            <w:vAlign w:val="center"/>
          </w:tcPr>
          <w:p w14:paraId="6E1E39E7" w14:textId="004AB39B" w:rsidR="00CE616B" w:rsidRDefault="00622F7A" w:rsidP="00072118">
            <w:pPr>
              <w:spacing w:before="160" w:after="160"/>
              <w:textAlignment w:val="baseline"/>
              <w:rPr>
                <w:rFonts w:asciiTheme="minorHAnsi" w:hAnsiTheme="minorHAnsi" w:cs="Tahoma"/>
                <w:sz w:val="22"/>
                <w:szCs w:val="22"/>
              </w:rPr>
            </w:pPr>
            <w:r w:rsidRPr="00622F7A">
              <w:rPr>
                <w:rFonts w:asciiTheme="minorHAnsi" w:hAnsiTheme="minorHAnsi" w:cs="Tahoma"/>
                <w:sz w:val="22"/>
                <w:szCs w:val="22"/>
              </w:rPr>
              <w:t xml:space="preserve">NOW Group are an award-winning social enterprise who deliver services across </w:t>
            </w:r>
            <w:r w:rsidR="00005DE6">
              <w:rPr>
                <w:rFonts w:asciiTheme="minorHAnsi" w:hAnsiTheme="minorHAnsi" w:cs="Tahoma"/>
                <w:sz w:val="22"/>
                <w:szCs w:val="22"/>
              </w:rPr>
              <w:t xml:space="preserve">the </w:t>
            </w:r>
            <w:r w:rsidR="00FC48AA">
              <w:rPr>
                <w:rFonts w:asciiTheme="minorHAnsi" w:hAnsiTheme="minorHAnsi" w:cs="Tahoma"/>
                <w:sz w:val="22"/>
                <w:szCs w:val="22"/>
              </w:rPr>
              <w:t>i</w:t>
            </w:r>
            <w:r w:rsidR="00005DE6">
              <w:rPr>
                <w:rFonts w:asciiTheme="minorHAnsi" w:hAnsiTheme="minorHAnsi" w:cs="Tahoma"/>
                <w:sz w:val="22"/>
                <w:szCs w:val="22"/>
              </w:rPr>
              <w:t>sland of Ireland</w:t>
            </w:r>
            <w:r w:rsidRPr="00622F7A">
              <w:rPr>
                <w:rFonts w:asciiTheme="minorHAnsi" w:hAnsiTheme="minorHAnsi" w:cs="Tahoma"/>
                <w:sz w:val="22"/>
                <w:szCs w:val="22"/>
              </w:rPr>
              <w:t xml:space="preserve"> supporting people with </w:t>
            </w:r>
            <w:r w:rsidR="000A050E">
              <w:rPr>
                <w:rFonts w:asciiTheme="minorHAnsi" w:hAnsiTheme="minorHAnsi" w:cs="Tahoma"/>
                <w:sz w:val="22"/>
                <w:szCs w:val="22"/>
              </w:rPr>
              <w:t>intellectual disabilities</w:t>
            </w:r>
            <w:r w:rsidRPr="00622F7A">
              <w:rPr>
                <w:rFonts w:asciiTheme="minorHAnsi" w:hAnsiTheme="minorHAnsi" w:cs="Tahoma"/>
                <w:sz w:val="22"/>
                <w:szCs w:val="22"/>
              </w:rPr>
              <w:t xml:space="preserve">, autism and neurodiverse conditions into jobs with a future. </w:t>
            </w:r>
          </w:p>
          <w:p w14:paraId="6149C718" w14:textId="0697A3AE" w:rsidR="00622F7A" w:rsidRDefault="00622F7A" w:rsidP="00072118">
            <w:pPr>
              <w:spacing w:before="160" w:after="160"/>
              <w:textAlignment w:val="baseline"/>
              <w:rPr>
                <w:rFonts w:asciiTheme="minorHAnsi" w:hAnsiTheme="minorHAnsi" w:cs="Tahoma"/>
                <w:sz w:val="22"/>
                <w:szCs w:val="22"/>
              </w:rPr>
            </w:pPr>
            <w:r w:rsidRPr="00622F7A">
              <w:rPr>
                <w:rFonts w:asciiTheme="minorHAnsi" w:hAnsiTheme="minorHAnsi" w:cs="Tahoma"/>
                <w:sz w:val="22"/>
                <w:szCs w:val="22"/>
              </w:rPr>
              <w:t xml:space="preserve">We are passionate about changing lives and our </w:t>
            </w:r>
            <w:r w:rsidR="00FC48AA">
              <w:rPr>
                <w:rFonts w:asciiTheme="minorHAnsi" w:hAnsiTheme="minorHAnsi" w:cs="Tahoma"/>
                <w:sz w:val="22"/>
                <w:szCs w:val="22"/>
              </w:rPr>
              <w:t xml:space="preserve">focus </w:t>
            </w:r>
            <w:r w:rsidRPr="00622F7A">
              <w:rPr>
                <w:rFonts w:asciiTheme="minorHAnsi" w:hAnsiTheme="minorHAnsi" w:cs="Tahoma"/>
                <w:sz w:val="22"/>
                <w:szCs w:val="22"/>
              </w:rPr>
              <w:t>is on outcomes and impact for individuals, their families and communities who are the most disadvantaged.  We support participants to have better health, a better education and a brighter future.  Our services are continually evolving as a result of co-design, participant feedback and project learning.</w:t>
            </w:r>
          </w:p>
          <w:p w14:paraId="554A1F56" w14:textId="56C2BE89" w:rsidR="00365155" w:rsidRPr="005F0262" w:rsidRDefault="00622F7A" w:rsidP="00072118">
            <w:pPr>
              <w:spacing w:before="160" w:after="160"/>
              <w:textAlignment w:val="baseline"/>
              <w:rPr>
                <w:rFonts w:asciiTheme="minorHAnsi" w:hAnsiTheme="minorHAnsi" w:cs="Tahoma"/>
                <w:sz w:val="22"/>
                <w:szCs w:val="22"/>
              </w:rPr>
            </w:pPr>
            <w:r>
              <w:rPr>
                <w:rFonts w:asciiTheme="minorHAnsi" w:hAnsiTheme="minorHAnsi" w:cs="Tahoma"/>
                <w:sz w:val="22"/>
                <w:szCs w:val="22"/>
              </w:rPr>
              <w:t xml:space="preserve">As </w:t>
            </w:r>
            <w:r w:rsidR="00FC48AA">
              <w:rPr>
                <w:rFonts w:asciiTheme="minorHAnsi" w:hAnsiTheme="minorHAnsi" w:cs="Tahoma"/>
                <w:sz w:val="22"/>
                <w:szCs w:val="22"/>
              </w:rPr>
              <w:t>C</w:t>
            </w:r>
            <w:r>
              <w:rPr>
                <w:rFonts w:asciiTheme="minorHAnsi" w:hAnsiTheme="minorHAnsi" w:cs="Tahoma"/>
                <w:sz w:val="22"/>
                <w:szCs w:val="22"/>
              </w:rPr>
              <w:t xml:space="preserve">ommunity </w:t>
            </w:r>
            <w:r w:rsidR="00FC48AA">
              <w:rPr>
                <w:rFonts w:asciiTheme="minorHAnsi" w:hAnsiTheme="minorHAnsi" w:cs="Tahoma"/>
                <w:sz w:val="22"/>
                <w:szCs w:val="22"/>
              </w:rPr>
              <w:t>S</w:t>
            </w:r>
            <w:r>
              <w:rPr>
                <w:rFonts w:asciiTheme="minorHAnsi" w:hAnsiTheme="minorHAnsi" w:cs="Tahoma"/>
                <w:sz w:val="22"/>
                <w:szCs w:val="22"/>
              </w:rPr>
              <w:t xml:space="preserve">upport </w:t>
            </w:r>
            <w:r w:rsidR="00FC48AA">
              <w:rPr>
                <w:rFonts w:asciiTheme="minorHAnsi" w:hAnsiTheme="minorHAnsi" w:cs="Tahoma"/>
                <w:sz w:val="22"/>
                <w:szCs w:val="22"/>
              </w:rPr>
              <w:t>O</w:t>
            </w:r>
            <w:r>
              <w:rPr>
                <w:rFonts w:asciiTheme="minorHAnsi" w:hAnsiTheme="minorHAnsi" w:cs="Tahoma"/>
                <w:sz w:val="22"/>
                <w:szCs w:val="22"/>
              </w:rPr>
              <w:t xml:space="preserve">fficer you will </w:t>
            </w:r>
            <w:r w:rsidR="004E4DB0">
              <w:rPr>
                <w:rFonts w:asciiTheme="minorHAnsi" w:hAnsiTheme="minorHAnsi" w:cs="Tahoma"/>
                <w:sz w:val="22"/>
                <w:szCs w:val="22"/>
              </w:rPr>
              <w:t>provide direct support to participants on</w:t>
            </w:r>
            <w:r w:rsidR="004C1A85">
              <w:rPr>
                <w:rFonts w:asciiTheme="minorHAnsi" w:hAnsiTheme="minorHAnsi" w:cs="Tahoma"/>
                <w:sz w:val="22"/>
                <w:szCs w:val="22"/>
              </w:rPr>
              <w:t xml:space="preserve"> </w:t>
            </w:r>
            <w:r w:rsidR="004C1A85">
              <w:rPr>
                <w:rFonts w:ascii="Calibri" w:hAnsi="Calibri"/>
                <w:sz w:val="22"/>
                <w:szCs w:val="22"/>
              </w:rPr>
              <w:t>NOW Group’s Community Opportunities programme</w:t>
            </w:r>
            <w:r w:rsidR="004E4DB0">
              <w:rPr>
                <w:rFonts w:asciiTheme="minorHAnsi" w:hAnsiTheme="minorHAnsi" w:cs="Tahoma"/>
                <w:sz w:val="22"/>
                <w:szCs w:val="22"/>
              </w:rPr>
              <w:t xml:space="preserve"> </w:t>
            </w:r>
            <w:r w:rsidR="005C2B08">
              <w:rPr>
                <w:rFonts w:asciiTheme="minorHAnsi" w:hAnsiTheme="minorHAnsi" w:cs="Tahoma"/>
                <w:sz w:val="22"/>
                <w:szCs w:val="22"/>
              </w:rPr>
              <w:t>by delivering</w:t>
            </w:r>
            <w:r w:rsidR="004E4DB0">
              <w:rPr>
                <w:rFonts w:asciiTheme="minorHAnsi" w:hAnsiTheme="minorHAnsi" w:cs="Tahoma"/>
                <w:sz w:val="22"/>
                <w:szCs w:val="22"/>
              </w:rPr>
              <w:t xml:space="preserve"> a</w:t>
            </w:r>
            <w:r w:rsidR="006A5CE3">
              <w:rPr>
                <w:rFonts w:asciiTheme="minorHAnsi" w:hAnsiTheme="minorHAnsi" w:cs="Tahoma"/>
                <w:sz w:val="22"/>
                <w:szCs w:val="22"/>
              </w:rPr>
              <w:t xml:space="preserve"> programme </w:t>
            </w:r>
            <w:r w:rsidR="005C2B08">
              <w:rPr>
                <w:rFonts w:asciiTheme="minorHAnsi" w:hAnsiTheme="minorHAnsi" w:cs="Tahoma"/>
                <w:sz w:val="22"/>
                <w:szCs w:val="22"/>
              </w:rPr>
              <w:t>of daily</w:t>
            </w:r>
            <w:r w:rsidR="006A5CE3">
              <w:rPr>
                <w:rFonts w:asciiTheme="minorHAnsi" w:hAnsiTheme="minorHAnsi" w:cs="Tahoma"/>
                <w:sz w:val="22"/>
                <w:szCs w:val="22"/>
              </w:rPr>
              <w:t xml:space="preserve"> act</w:t>
            </w:r>
            <w:r w:rsidR="00412BAE">
              <w:rPr>
                <w:rFonts w:asciiTheme="minorHAnsi" w:hAnsiTheme="minorHAnsi" w:cs="Tahoma"/>
                <w:sz w:val="22"/>
                <w:szCs w:val="22"/>
              </w:rPr>
              <w:t xml:space="preserve">ivities to increase independent </w:t>
            </w:r>
            <w:r w:rsidR="000370B4">
              <w:rPr>
                <w:rFonts w:asciiTheme="minorHAnsi" w:hAnsiTheme="minorHAnsi" w:cs="Tahoma"/>
                <w:sz w:val="22"/>
                <w:szCs w:val="22"/>
              </w:rPr>
              <w:t>living and</w:t>
            </w:r>
            <w:r w:rsidR="006A5CE3">
              <w:rPr>
                <w:rFonts w:asciiTheme="minorHAnsi" w:hAnsiTheme="minorHAnsi" w:cs="Tahoma"/>
                <w:sz w:val="22"/>
                <w:szCs w:val="22"/>
              </w:rPr>
              <w:t xml:space="preserve"> social skills. </w:t>
            </w:r>
            <w:r w:rsidR="004E4DB0">
              <w:rPr>
                <w:rFonts w:asciiTheme="minorHAnsi" w:hAnsiTheme="minorHAnsi" w:cs="Tahoma"/>
                <w:sz w:val="22"/>
                <w:szCs w:val="22"/>
              </w:rPr>
              <w:t xml:space="preserve">The post holder will work closely with other departments including </w:t>
            </w:r>
            <w:r w:rsidR="00F704C4">
              <w:rPr>
                <w:rFonts w:asciiTheme="minorHAnsi" w:hAnsiTheme="minorHAnsi" w:cs="Tahoma"/>
                <w:sz w:val="22"/>
                <w:szCs w:val="22"/>
              </w:rPr>
              <w:t xml:space="preserve">our </w:t>
            </w:r>
            <w:r w:rsidR="004E4DB0">
              <w:rPr>
                <w:rFonts w:asciiTheme="minorHAnsi" w:hAnsiTheme="minorHAnsi" w:cs="Tahoma"/>
                <w:sz w:val="22"/>
                <w:szCs w:val="22"/>
              </w:rPr>
              <w:t>Employment and Training Services</w:t>
            </w:r>
            <w:r w:rsidR="007214A3">
              <w:rPr>
                <w:rFonts w:asciiTheme="minorHAnsi" w:hAnsiTheme="minorHAnsi" w:cs="Tahoma"/>
                <w:sz w:val="22"/>
                <w:szCs w:val="22"/>
              </w:rPr>
              <w:t xml:space="preserve"> to encourage and</w:t>
            </w:r>
            <w:r w:rsidRPr="00622F7A">
              <w:rPr>
                <w:rFonts w:asciiTheme="minorHAnsi" w:hAnsiTheme="minorHAnsi" w:cs="Tahoma"/>
                <w:sz w:val="22"/>
                <w:szCs w:val="22"/>
              </w:rPr>
              <w:t xml:space="preserve"> support participants </w:t>
            </w:r>
            <w:r w:rsidR="002229DE">
              <w:rPr>
                <w:rFonts w:asciiTheme="minorHAnsi" w:hAnsiTheme="minorHAnsi" w:cs="Tahoma"/>
                <w:sz w:val="22"/>
                <w:szCs w:val="22"/>
              </w:rPr>
              <w:t>on</w:t>
            </w:r>
            <w:r>
              <w:rPr>
                <w:rFonts w:asciiTheme="minorHAnsi" w:hAnsiTheme="minorHAnsi" w:cs="Tahoma"/>
                <w:sz w:val="22"/>
                <w:szCs w:val="22"/>
              </w:rPr>
              <w:t xml:space="preserve"> their journey of </w:t>
            </w:r>
            <w:r w:rsidRPr="00622F7A">
              <w:rPr>
                <w:rFonts w:asciiTheme="minorHAnsi" w:hAnsiTheme="minorHAnsi" w:cs="Tahoma"/>
                <w:sz w:val="22"/>
                <w:szCs w:val="22"/>
              </w:rPr>
              <w:t>progressi</w:t>
            </w:r>
            <w:r>
              <w:rPr>
                <w:rFonts w:asciiTheme="minorHAnsi" w:hAnsiTheme="minorHAnsi" w:cs="Tahoma"/>
                <w:sz w:val="22"/>
                <w:szCs w:val="22"/>
              </w:rPr>
              <w:t xml:space="preserve">on </w:t>
            </w:r>
            <w:r w:rsidRPr="00622F7A">
              <w:rPr>
                <w:rFonts w:asciiTheme="minorHAnsi" w:hAnsiTheme="minorHAnsi" w:cs="Tahoma"/>
                <w:sz w:val="22"/>
                <w:szCs w:val="22"/>
              </w:rPr>
              <w:t>from community services</w:t>
            </w:r>
            <w:r>
              <w:rPr>
                <w:rFonts w:asciiTheme="minorHAnsi" w:hAnsiTheme="minorHAnsi" w:cs="Tahoma"/>
                <w:sz w:val="22"/>
                <w:szCs w:val="22"/>
              </w:rPr>
              <w:t xml:space="preserve">. </w:t>
            </w:r>
          </w:p>
        </w:tc>
      </w:tr>
      <w:tr w:rsidR="00365155" w:rsidRPr="005F0262" w14:paraId="4321C548" w14:textId="77777777" w:rsidTr="250AD451">
        <w:trPr>
          <w:trHeight w:val="490"/>
        </w:trPr>
        <w:tc>
          <w:tcPr>
            <w:tcW w:w="2220" w:type="dxa"/>
            <w:vAlign w:val="center"/>
          </w:tcPr>
          <w:p w14:paraId="194777E1"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Location</w:t>
            </w:r>
          </w:p>
        </w:tc>
        <w:tc>
          <w:tcPr>
            <w:tcW w:w="7856" w:type="dxa"/>
            <w:vAlign w:val="center"/>
          </w:tcPr>
          <w:p w14:paraId="65CEA1CB" w14:textId="54BD5470" w:rsidR="00365155" w:rsidRPr="00427A8C" w:rsidRDefault="00F276CF" w:rsidP="007D2E60">
            <w:pPr>
              <w:spacing w:before="100" w:after="100"/>
              <w:rPr>
                <w:rFonts w:asciiTheme="minorHAnsi" w:hAnsiTheme="minorHAnsi" w:cs="Arial"/>
                <w:sz w:val="22"/>
                <w:szCs w:val="22"/>
              </w:rPr>
            </w:pPr>
            <w:r>
              <w:rPr>
                <w:rFonts w:asciiTheme="minorHAnsi" w:hAnsiTheme="minorHAnsi" w:cstheme="minorHAnsi"/>
                <w:color w:val="000000" w:themeColor="text1"/>
                <w:sz w:val="22"/>
                <w:szCs w:val="22"/>
                <w:lang w:bidi="en-US"/>
              </w:rPr>
              <w:t>Dublin 7 – on site role</w:t>
            </w:r>
          </w:p>
        </w:tc>
      </w:tr>
      <w:tr w:rsidR="00365155" w:rsidRPr="005F0262" w14:paraId="66387FD4" w14:textId="77777777" w:rsidTr="250AD451">
        <w:trPr>
          <w:trHeight w:val="490"/>
        </w:trPr>
        <w:tc>
          <w:tcPr>
            <w:tcW w:w="2220" w:type="dxa"/>
            <w:vAlign w:val="center"/>
          </w:tcPr>
          <w:p w14:paraId="019A4183" w14:textId="77777777" w:rsidR="00365155" w:rsidRPr="005F0262" w:rsidRDefault="00365155" w:rsidP="00E458B9">
            <w:pPr>
              <w:rPr>
                <w:rFonts w:asciiTheme="minorHAnsi" w:hAnsiTheme="minorHAnsi"/>
                <w:sz w:val="22"/>
                <w:szCs w:val="22"/>
              </w:rPr>
            </w:pPr>
            <w:r w:rsidRPr="005F0262">
              <w:rPr>
                <w:rFonts w:asciiTheme="minorHAnsi" w:hAnsiTheme="minorHAnsi"/>
                <w:b/>
                <w:sz w:val="22"/>
                <w:szCs w:val="22"/>
              </w:rPr>
              <w:t>Reports to</w:t>
            </w:r>
          </w:p>
        </w:tc>
        <w:tc>
          <w:tcPr>
            <w:tcW w:w="7856" w:type="dxa"/>
            <w:vAlign w:val="center"/>
          </w:tcPr>
          <w:p w14:paraId="15CFF6B7" w14:textId="36493349" w:rsidR="00365155" w:rsidRPr="005F0262" w:rsidRDefault="00F276CF" w:rsidP="24BFCB20">
            <w:pPr>
              <w:rPr>
                <w:rFonts w:asciiTheme="minorHAnsi" w:hAnsiTheme="minorHAnsi"/>
                <w:sz w:val="22"/>
                <w:szCs w:val="22"/>
              </w:rPr>
            </w:pPr>
            <w:r>
              <w:rPr>
                <w:rFonts w:asciiTheme="minorHAnsi" w:hAnsiTheme="minorHAnsi"/>
                <w:sz w:val="22"/>
                <w:szCs w:val="22"/>
              </w:rPr>
              <w:t>Community Development Manager</w:t>
            </w:r>
          </w:p>
        </w:tc>
      </w:tr>
      <w:tr w:rsidR="00365155" w:rsidRPr="005F0262" w14:paraId="364BDC9C" w14:textId="77777777" w:rsidTr="250AD451">
        <w:trPr>
          <w:trHeight w:val="490"/>
        </w:trPr>
        <w:tc>
          <w:tcPr>
            <w:tcW w:w="2220" w:type="dxa"/>
            <w:vAlign w:val="center"/>
          </w:tcPr>
          <w:p w14:paraId="208CD9F2" w14:textId="77777777" w:rsidR="00365155" w:rsidRPr="005F0262" w:rsidRDefault="00365155" w:rsidP="00E458B9">
            <w:pPr>
              <w:rPr>
                <w:rFonts w:asciiTheme="minorHAnsi" w:hAnsiTheme="minorHAnsi"/>
                <w:b/>
                <w:sz w:val="22"/>
                <w:szCs w:val="22"/>
              </w:rPr>
            </w:pPr>
            <w:r w:rsidRPr="005F0262">
              <w:rPr>
                <w:rFonts w:asciiTheme="minorHAnsi" w:hAnsiTheme="minorHAnsi"/>
                <w:b/>
                <w:sz w:val="22"/>
                <w:szCs w:val="22"/>
              </w:rPr>
              <w:t>Hours</w:t>
            </w:r>
          </w:p>
        </w:tc>
        <w:tc>
          <w:tcPr>
            <w:tcW w:w="7856" w:type="dxa"/>
            <w:vAlign w:val="center"/>
          </w:tcPr>
          <w:p w14:paraId="5691E6B0" w14:textId="7DA23DF9" w:rsidR="00365155" w:rsidRPr="005F0262" w:rsidRDefault="00CE003A" w:rsidP="00E458B9">
            <w:pPr>
              <w:rPr>
                <w:rFonts w:asciiTheme="minorHAnsi" w:hAnsiTheme="minorHAnsi"/>
                <w:sz w:val="22"/>
                <w:szCs w:val="22"/>
              </w:rPr>
            </w:pPr>
            <w:r>
              <w:rPr>
                <w:rFonts w:asciiTheme="minorHAnsi" w:hAnsiTheme="minorHAnsi"/>
                <w:sz w:val="22"/>
                <w:szCs w:val="22"/>
              </w:rPr>
              <w:t>3</w:t>
            </w:r>
            <w:r w:rsidR="00055FCF">
              <w:rPr>
                <w:rFonts w:asciiTheme="minorHAnsi" w:hAnsiTheme="minorHAnsi"/>
                <w:sz w:val="22"/>
                <w:szCs w:val="22"/>
              </w:rPr>
              <w:t xml:space="preserve">7.5 </w:t>
            </w:r>
            <w:r w:rsidR="004E4DB0">
              <w:rPr>
                <w:rFonts w:asciiTheme="minorHAnsi" w:hAnsiTheme="minorHAnsi"/>
                <w:sz w:val="22"/>
                <w:szCs w:val="22"/>
              </w:rPr>
              <w:t>hours per week</w:t>
            </w:r>
          </w:p>
        </w:tc>
      </w:tr>
      <w:tr w:rsidR="0017129A" w:rsidRPr="005F0262" w14:paraId="2B9FB2DC" w14:textId="77777777" w:rsidTr="250AD451">
        <w:trPr>
          <w:trHeight w:val="490"/>
        </w:trPr>
        <w:tc>
          <w:tcPr>
            <w:tcW w:w="2220" w:type="dxa"/>
            <w:vAlign w:val="center"/>
          </w:tcPr>
          <w:p w14:paraId="175B0B04" w14:textId="18C6E083" w:rsidR="0017129A" w:rsidRPr="005F0262" w:rsidRDefault="0017129A" w:rsidP="0017129A">
            <w:pPr>
              <w:rPr>
                <w:rFonts w:asciiTheme="minorHAnsi" w:hAnsiTheme="minorHAnsi"/>
                <w:b/>
                <w:sz w:val="22"/>
                <w:szCs w:val="22"/>
              </w:rPr>
            </w:pPr>
            <w:r w:rsidRPr="007B278B">
              <w:rPr>
                <w:rFonts w:ascii="Calibri" w:hAnsi="Calibri" w:cs="Calibri"/>
                <w:b/>
                <w:sz w:val="22"/>
                <w:szCs w:val="22"/>
              </w:rPr>
              <w:t>Salary scale</w:t>
            </w:r>
          </w:p>
        </w:tc>
        <w:tc>
          <w:tcPr>
            <w:tcW w:w="7856" w:type="dxa"/>
            <w:vAlign w:val="center"/>
          </w:tcPr>
          <w:p w14:paraId="1AC250BA" w14:textId="33096076" w:rsidR="0017129A" w:rsidRPr="005F0262" w:rsidRDefault="0017129A" w:rsidP="0017129A">
            <w:pPr>
              <w:rPr>
                <w:rFonts w:asciiTheme="minorHAnsi" w:hAnsiTheme="minorHAnsi"/>
                <w:sz w:val="22"/>
                <w:szCs w:val="22"/>
              </w:rPr>
            </w:pPr>
            <w:r>
              <w:rPr>
                <w:rFonts w:ascii="Calibri" w:hAnsi="Calibri" w:cs="Calibri"/>
                <w:sz w:val="22"/>
                <w:szCs w:val="22"/>
                <w:lang w:val="en-GB" w:eastAsia="en-GB"/>
              </w:rPr>
              <w:t>€3</w:t>
            </w:r>
            <w:r w:rsidR="00F94FE1">
              <w:rPr>
                <w:rFonts w:ascii="Calibri" w:hAnsi="Calibri" w:cs="Calibri"/>
                <w:sz w:val="22"/>
                <w:szCs w:val="22"/>
                <w:lang w:val="en-GB" w:eastAsia="en-GB"/>
              </w:rPr>
              <w:t>4</w:t>
            </w:r>
            <w:r>
              <w:rPr>
                <w:rFonts w:ascii="Calibri" w:hAnsi="Calibri" w:cs="Calibri"/>
                <w:sz w:val="22"/>
                <w:szCs w:val="22"/>
                <w:lang w:val="en-GB" w:eastAsia="en-GB"/>
              </w:rPr>
              <w:t>,000</w:t>
            </w:r>
            <w:r w:rsidR="00CD5120">
              <w:rPr>
                <w:rFonts w:ascii="Calibri" w:hAnsi="Calibri" w:cs="Calibri"/>
                <w:sz w:val="22"/>
                <w:szCs w:val="22"/>
                <w:lang w:val="en-GB" w:eastAsia="en-GB"/>
              </w:rPr>
              <w:t xml:space="preserve"> </w:t>
            </w:r>
            <w:r w:rsidR="00F60D85">
              <w:rPr>
                <w:rFonts w:ascii="Calibri" w:hAnsi="Calibri" w:cs="Calibri"/>
                <w:sz w:val="22"/>
                <w:szCs w:val="22"/>
                <w:lang w:val="en-GB" w:eastAsia="en-GB"/>
              </w:rPr>
              <w:t xml:space="preserve">per annum </w:t>
            </w:r>
          </w:p>
        </w:tc>
      </w:tr>
      <w:tr w:rsidR="0017129A" w:rsidRPr="005F0262" w14:paraId="4BD9EA0D" w14:textId="77777777" w:rsidTr="250AD451">
        <w:trPr>
          <w:trHeight w:val="490"/>
        </w:trPr>
        <w:tc>
          <w:tcPr>
            <w:tcW w:w="2220" w:type="dxa"/>
            <w:vAlign w:val="center"/>
          </w:tcPr>
          <w:p w14:paraId="289D59BF" w14:textId="77777777" w:rsidR="0017129A" w:rsidRPr="005F0262" w:rsidRDefault="0017129A" w:rsidP="0017129A">
            <w:pPr>
              <w:rPr>
                <w:rFonts w:asciiTheme="minorHAnsi" w:hAnsiTheme="minorHAnsi"/>
                <w:b/>
                <w:sz w:val="22"/>
                <w:szCs w:val="22"/>
              </w:rPr>
            </w:pPr>
            <w:r w:rsidRPr="005F0262">
              <w:rPr>
                <w:rFonts w:asciiTheme="minorHAnsi" w:hAnsiTheme="minorHAnsi"/>
                <w:b/>
                <w:sz w:val="22"/>
                <w:szCs w:val="22"/>
              </w:rPr>
              <w:t>Benefits</w:t>
            </w:r>
          </w:p>
        </w:tc>
        <w:tc>
          <w:tcPr>
            <w:tcW w:w="7856" w:type="dxa"/>
            <w:vAlign w:val="center"/>
          </w:tcPr>
          <w:p w14:paraId="05F81238" w14:textId="46771151" w:rsidR="00A85D7C" w:rsidRPr="00104143" w:rsidRDefault="00A85D7C" w:rsidP="00A85D7C">
            <w:pPr>
              <w:spacing w:before="100"/>
              <w:rPr>
                <w:rFonts w:ascii="Calibri" w:eastAsia="Calibri" w:hAnsi="Calibri" w:cs="Calibri"/>
                <w:color w:val="FF0000"/>
                <w:sz w:val="22"/>
                <w:szCs w:val="22"/>
              </w:rPr>
            </w:pPr>
            <w:r w:rsidRPr="004F4AA4">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5</w:t>
            </w:r>
            <w:r w:rsidRPr="004F4AA4">
              <w:rPr>
                <w:rFonts w:ascii="Calibri" w:eastAsia="Calibri" w:hAnsi="Calibri" w:cs="Calibri"/>
                <w:color w:val="000000" w:themeColor="text1"/>
                <w:sz w:val="22"/>
                <w:szCs w:val="22"/>
              </w:rPr>
              <w:t xml:space="preserve"> days annual leave plus 1</w:t>
            </w:r>
            <w:r w:rsidR="002F41FE">
              <w:rPr>
                <w:rFonts w:ascii="Calibri" w:eastAsia="Calibri" w:hAnsi="Calibri" w:cs="Calibri"/>
                <w:color w:val="000000" w:themeColor="text1"/>
                <w:sz w:val="22"/>
                <w:szCs w:val="22"/>
              </w:rPr>
              <w:t>1</w:t>
            </w:r>
            <w:r w:rsidRPr="004F4AA4">
              <w:rPr>
                <w:rFonts w:ascii="Calibri" w:eastAsia="Calibri" w:hAnsi="Calibri" w:cs="Calibri"/>
                <w:color w:val="000000" w:themeColor="text1"/>
                <w:sz w:val="22"/>
                <w:szCs w:val="22"/>
              </w:rPr>
              <w:t xml:space="preserve"> statutory days (pro-rata)</w:t>
            </w:r>
            <w:r>
              <w:rPr>
                <w:rFonts w:ascii="Calibri" w:eastAsia="Calibri" w:hAnsi="Calibri" w:cs="Calibri"/>
                <w:color w:val="000000" w:themeColor="text1"/>
                <w:sz w:val="22"/>
                <w:szCs w:val="22"/>
              </w:rPr>
              <w:t xml:space="preserve"> </w:t>
            </w:r>
          </w:p>
          <w:p w14:paraId="18DFA425" w14:textId="77777777" w:rsidR="00A85D7C" w:rsidRPr="004F4AA4" w:rsidRDefault="00A85D7C" w:rsidP="00A85D7C">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Health Cash Plan (on successful completion of probationary period)</w:t>
            </w:r>
          </w:p>
          <w:p w14:paraId="56A8E2F3" w14:textId="77777777" w:rsidR="00A85D7C" w:rsidRPr="004F4AA4" w:rsidRDefault="00A85D7C" w:rsidP="00A85D7C">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Access to confidential Staff Counseling </w:t>
            </w:r>
          </w:p>
          <w:p w14:paraId="2817775E" w14:textId="77777777" w:rsidR="00A85D7C" w:rsidRPr="004F4AA4" w:rsidRDefault="00A85D7C" w:rsidP="00A85D7C">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Pension Scheme (on successful completion of probationary period)</w:t>
            </w:r>
          </w:p>
          <w:p w14:paraId="274B2AFD" w14:textId="77777777" w:rsidR="00A85D7C" w:rsidRPr="004F4AA4" w:rsidRDefault="00A85D7C" w:rsidP="00A85D7C">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Holiday purchase scheme</w:t>
            </w:r>
          </w:p>
          <w:p w14:paraId="09BCFD96" w14:textId="77777777" w:rsidR="00A85D7C" w:rsidRPr="004F4AA4" w:rsidRDefault="00A85D7C" w:rsidP="00A85D7C">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Flexible working initiatives </w:t>
            </w:r>
          </w:p>
          <w:p w14:paraId="35064034" w14:textId="32591685" w:rsidR="0017129A" w:rsidRPr="00063DC0" w:rsidRDefault="00A85D7C" w:rsidP="00A85D7C">
            <w:pPr>
              <w:shd w:val="clear" w:color="auto" w:fill="FFFFFF" w:themeFill="background1"/>
              <w:spacing w:after="100"/>
              <w:rPr>
                <w:rFonts w:ascii="Calibri" w:hAnsi="Calibri" w:cs="Calibri"/>
                <w:sz w:val="22"/>
                <w:szCs w:val="22"/>
              </w:rPr>
            </w:pPr>
            <w:r w:rsidRPr="004F4AA4">
              <w:rPr>
                <w:rFonts w:ascii="Calibri" w:eastAsia="Calibri" w:hAnsi="Calibri" w:cs="Calibri"/>
                <w:color w:val="000000" w:themeColor="text1"/>
                <w:sz w:val="22"/>
                <w:szCs w:val="22"/>
              </w:rPr>
              <w:t>Wellbeing initiatives</w:t>
            </w:r>
          </w:p>
        </w:tc>
      </w:tr>
    </w:tbl>
    <w:p w14:paraId="01F4CDEE" w14:textId="15879347" w:rsidR="00395E52" w:rsidRDefault="00395E52" w:rsidP="00560B76">
      <w:pPr>
        <w:jc w:val="center"/>
        <w:rPr>
          <w:rFonts w:asciiTheme="minorHAnsi" w:hAnsiTheme="minorHAnsi"/>
          <w:b/>
          <w:sz w:val="22"/>
          <w:szCs w:val="22"/>
        </w:rPr>
      </w:pPr>
    </w:p>
    <w:p w14:paraId="1E3F86A5" w14:textId="77777777" w:rsidR="00386925" w:rsidRPr="007B278B" w:rsidRDefault="00386925" w:rsidP="00386925">
      <w:pPr>
        <w:shd w:val="clear" w:color="auto" w:fill="E0E0E0"/>
        <w:rPr>
          <w:rFonts w:ascii="Calibri" w:hAnsi="Calibri" w:cs="Calibri"/>
          <w:b/>
          <w:sz w:val="22"/>
          <w:szCs w:val="22"/>
        </w:rPr>
      </w:pPr>
      <w:r w:rsidRPr="007B278B">
        <w:rPr>
          <w:rFonts w:ascii="Calibri" w:hAnsi="Calibri" w:cs="Calibri"/>
          <w:b/>
          <w:sz w:val="22"/>
          <w:szCs w:val="22"/>
        </w:rPr>
        <w:t xml:space="preserve">Mission </w:t>
      </w:r>
    </w:p>
    <w:p w14:paraId="061D2B75" w14:textId="77777777" w:rsidR="00386925" w:rsidRPr="007B278B" w:rsidRDefault="00386925" w:rsidP="00386925">
      <w:pPr>
        <w:rPr>
          <w:rFonts w:ascii="Calibri" w:hAnsi="Calibri" w:cs="Calibri"/>
          <w:sz w:val="22"/>
          <w:szCs w:val="22"/>
        </w:rPr>
      </w:pPr>
    </w:p>
    <w:p w14:paraId="2818CDDE" w14:textId="0350D08E" w:rsidR="00386925" w:rsidRPr="007B278B" w:rsidRDefault="00386925" w:rsidP="00386925">
      <w:pPr>
        <w:rPr>
          <w:rFonts w:ascii="Calibri" w:hAnsi="Calibri" w:cs="Calibri"/>
          <w:sz w:val="22"/>
          <w:szCs w:val="22"/>
        </w:rPr>
      </w:pPr>
      <w:r w:rsidRPr="007B278B">
        <w:rPr>
          <w:rFonts w:ascii="Calibri" w:hAnsi="Calibri" w:cs="Calibri"/>
          <w:sz w:val="22"/>
          <w:szCs w:val="22"/>
        </w:rPr>
        <w:t xml:space="preserve">Supporting people with </w:t>
      </w:r>
      <w:r w:rsidRPr="000B3550">
        <w:rPr>
          <w:rStyle w:val="normaltextrun"/>
          <w:rFonts w:ascii="Calibri" w:hAnsi="Calibri" w:cs="Calibri"/>
          <w:sz w:val="22"/>
          <w:szCs w:val="22"/>
        </w:rPr>
        <w:t>intellectual d</w:t>
      </w:r>
      <w:r w:rsidR="00116A5E">
        <w:rPr>
          <w:rStyle w:val="normaltextrun"/>
          <w:rFonts w:ascii="Calibri" w:hAnsi="Calibri" w:cs="Calibri"/>
          <w:sz w:val="22"/>
          <w:szCs w:val="22"/>
        </w:rPr>
        <w:t>isabilities</w:t>
      </w:r>
      <w:r w:rsidRPr="000B3550">
        <w:rPr>
          <w:rStyle w:val="normaltextrun"/>
          <w:rFonts w:ascii="Calibri" w:hAnsi="Calibri" w:cs="Calibri"/>
          <w:sz w:val="22"/>
          <w:szCs w:val="22"/>
        </w:rPr>
        <w:t xml:space="preserve"> and autism</w:t>
      </w:r>
      <w:r w:rsidRPr="007B278B">
        <w:rPr>
          <w:rFonts w:ascii="Calibri" w:hAnsi="Calibri" w:cs="Calibri"/>
          <w:sz w:val="22"/>
          <w:szCs w:val="22"/>
        </w:rPr>
        <w:t xml:space="preserve"> into jobs with a future.</w:t>
      </w:r>
    </w:p>
    <w:p w14:paraId="5A9E977C" w14:textId="77777777" w:rsidR="00386925" w:rsidRPr="007B278B" w:rsidRDefault="00386925" w:rsidP="00386925">
      <w:pPr>
        <w:rPr>
          <w:rFonts w:ascii="Calibri" w:hAnsi="Calibri" w:cs="Calibri"/>
          <w:sz w:val="22"/>
          <w:szCs w:val="22"/>
        </w:rPr>
      </w:pPr>
    </w:p>
    <w:p w14:paraId="11266816" w14:textId="77777777" w:rsidR="00386925" w:rsidRPr="007B278B" w:rsidRDefault="00386925" w:rsidP="00386925">
      <w:pPr>
        <w:shd w:val="clear" w:color="auto" w:fill="E0E0E0"/>
        <w:rPr>
          <w:rFonts w:ascii="Calibri" w:hAnsi="Calibri" w:cs="Calibri"/>
          <w:b/>
          <w:sz w:val="22"/>
          <w:szCs w:val="22"/>
        </w:rPr>
      </w:pPr>
      <w:r w:rsidRPr="007B278B">
        <w:rPr>
          <w:rFonts w:ascii="Calibri" w:hAnsi="Calibri" w:cs="Calibri"/>
          <w:b/>
          <w:sz w:val="22"/>
          <w:szCs w:val="22"/>
        </w:rPr>
        <w:t>Vision</w:t>
      </w:r>
    </w:p>
    <w:p w14:paraId="0973C706" w14:textId="77777777" w:rsidR="00386925" w:rsidRPr="007B278B" w:rsidRDefault="00386925" w:rsidP="00386925">
      <w:pPr>
        <w:rPr>
          <w:rFonts w:ascii="Calibri" w:hAnsi="Calibri" w:cs="Calibri"/>
          <w:sz w:val="22"/>
          <w:szCs w:val="22"/>
        </w:rPr>
      </w:pPr>
    </w:p>
    <w:p w14:paraId="39A6D90B" w14:textId="7D37FB4B" w:rsidR="00386925" w:rsidRPr="007B278B" w:rsidRDefault="00386925" w:rsidP="00386925">
      <w:pPr>
        <w:rPr>
          <w:rFonts w:ascii="Calibri" w:hAnsi="Calibri" w:cs="Calibri"/>
          <w:sz w:val="22"/>
          <w:szCs w:val="22"/>
        </w:rPr>
      </w:pPr>
      <w:r w:rsidRPr="007B278B">
        <w:rPr>
          <w:rFonts w:ascii="Calibri" w:hAnsi="Calibri" w:cs="Calibri"/>
          <w:sz w:val="22"/>
          <w:szCs w:val="22"/>
        </w:rPr>
        <w:t xml:space="preserve">A society where people with </w:t>
      </w:r>
      <w:r>
        <w:rPr>
          <w:rFonts w:ascii="Calibri" w:hAnsi="Calibri" w:cs="Calibri"/>
          <w:sz w:val="22"/>
          <w:szCs w:val="22"/>
        </w:rPr>
        <w:t>intellectual</w:t>
      </w:r>
      <w:r w:rsidRPr="007B278B">
        <w:rPr>
          <w:rFonts w:ascii="Calibri" w:hAnsi="Calibri" w:cs="Calibri"/>
          <w:sz w:val="22"/>
          <w:szCs w:val="22"/>
        </w:rPr>
        <w:t xml:space="preserve"> di</w:t>
      </w:r>
      <w:r w:rsidR="00116A5E">
        <w:rPr>
          <w:rFonts w:ascii="Calibri" w:hAnsi="Calibri" w:cs="Calibri"/>
          <w:sz w:val="22"/>
          <w:szCs w:val="22"/>
        </w:rPr>
        <w:t>sabilities</w:t>
      </w:r>
      <w:r w:rsidRPr="007B278B">
        <w:rPr>
          <w:rFonts w:ascii="Calibri" w:hAnsi="Calibri" w:cs="Calibri"/>
          <w:sz w:val="22"/>
          <w:szCs w:val="22"/>
        </w:rPr>
        <w:t xml:space="preserve"> live, work and sociali</w:t>
      </w:r>
      <w:r w:rsidR="00BD7E29">
        <w:rPr>
          <w:rFonts w:ascii="Calibri" w:hAnsi="Calibri" w:cs="Calibri"/>
          <w:sz w:val="22"/>
          <w:szCs w:val="22"/>
        </w:rPr>
        <w:t>s</w:t>
      </w:r>
      <w:r w:rsidRPr="007B278B">
        <w:rPr>
          <w:rFonts w:ascii="Calibri" w:hAnsi="Calibri" w:cs="Calibri"/>
          <w:sz w:val="22"/>
          <w:szCs w:val="22"/>
        </w:rPr>
        <w:t>e as valued citizens.</w:t>
      </w:r>
    </w:p>
    <w:p w14:paraId="57E722B2" w14:textId="3C8D9250" w:rsidR="00BF4DE7" w:rsidRDefault="00BF4DE7">
      <w:pPr>
        <w:rPr>
          <w:rFonts w:asciiTheme="minorHAnsi" w:hAnsiTheme="minorHAnsi"/>
          <w:sz w:val="22"/>
          <w:szCs w:val="22"/>
        </w:rPr>
      </w:pPr>
      <w:r>
        <w:rPr>
          <w:rFonts w:asciiTheme="minorHAnsi" w:hAnsiTheme="minorHAnsi"/>
          <w:sz w:val="22"/>
          <w:szCs w:val="22"/>
        </w:rPr>
        <w:br w:type="page"/>
      </w:r>
    </w:p>
    <w:p w14:paraId="351045FD" w14:textId="41E45A75" w:rsidR="00395E52" w:rsidRPr="005F0262" w:rsidRDefault="00395E52" w:rsidP="00B25533">
      <w:pPr>
        <w:shd w:val="clear" w:color="auto" w:fill="E0E0E0"/>
        <w:rPr>
          <w:rFonts w:asciiTheme="minorHAnsi" w:hAnsiTheme="minorHAnsi"/>
          <w:b/>
          <w:sz w:val="22"/>
          <w:szCs w:val="22"/>
        </w:rPr>
      </w:pPr>
      <w:r>
        <w:rPr>
          <w:rFonts w:asciiTheme="minorHAnsi" w:hAnsiTheme="minorHAnsi"/>
          <w:b/>
          <w:sz w:val="22"/>
          <w:szCs w:val="22"/>
        </w:rPr>
        <w:lastRenderedPageBreak/>
        <w:t>Main Responsibilities</w:t>
      </w:r>
    </w:p>
    <w:p w14:paraId="3437CD3A" w14:textId="77777777" w:rsidR="003F6919" w:rsidRPr="003F6919" w:rsidRDefault="003F6919" w:rsidP="00B25533">
      <w:pPr>
        <w:pStyle w:val="NormalWeb"/>
        <w:spacing w:before="0" w:beforeAutospacing="0" w:after="0" w:afterAutospacing="0"/>
        <w:ind w:left="363"/>
        <w:rPr>
          <w:rFonts w:asciiTheme="minorHAnsi" w:hAnsiTheme="minorHAnsi" w:cs="Arial"/>
          <w:b/>
          <w:sz w:val="22"/>
          <w:szCs w:val="22"/>
        </w:rPr>
      </w:pPr>
    </w:p>
    <w:p w14:paraId="5BC8F2C0" w14:textId="61CD57A7" w:rsidR="00F33881" w:rsidRPr="00C40BC4" w:rsidRDefault="00CB336A" w:rsidP="00B25533">
      <w:pPr>
        <w:pStyle w:val="NormalWeb"/>
        <w:numPr>
          <w:ilvl w:val="0"/>
          <w:numId w:val="30"/>
        </w:numPr>
        <w:spacing w:before="0" w:beforeAutospacing="0" w:after="0" w:afterAutospacing="0"/>
        <w:ind w:left="363" w:hanging="357"/>
        <w:rPr>
          <w:rFonts w:asciiTheme="minorHAnsi" w:hAnsiTheme="minorHAnsi" w:cs="Arial"/>
          <w:b/>
          <w:bCs/>
          <w:sz w:val="22"/>
          <w:szCs w:val="22"/>
        </w:rPr>
      </w:pPr>
      <w:r w:rsidRPr="0CF5B251">
        <w:rPr>
          <w:rFonts w:asciiTheme="minorHAnsi" w:hAnsiTheme="minorHAnsi" w:cs="Arial"/>
          <w:sz w:val="22"/>
          <w:szCs w:val="22"/>
        </w:rPr>
        <w:t>Provide person-</w:t>
      </w:r>
      <w:r w:rsidR="005A41DD" w:rsidRPr="0CF5B251">
        <w:rPr>
          <w:rFonts w:asciiTheme="minorHAnsi" w:hAnsiTheme="minorHAnsi" w:cs="Arial"/>
          <w:sz w:val="22"/>
          <w:szCs w:val="22"/>
        </w:rPr>
        <w:t>centered</w:t>
      </w:r>
      <w:r w:rsidRPr="0CF5B251">
        <w:rPr>
          <w:rFonts w:asciiTheme="minorHAnsi" w:hAnsiTheme="minorHAnsi" w:cs="Arial"/>
          <w:sz w:val="22"/>
          <w:szCs w:val="22"/>
        </w:rPr>
        <w:t xml:space="preserve"> support to participant</w:t>
      </w:r>
      <w:r w:rsidR="00D61D04" w:rsidRPr="0CF5B251">
        <w:rPr>
          <w:rFonts w:asciiTheme="minorHAnsi" w:hAnsiTheme="minorHAnsi" w:cs="Arial"/>
          <w:sz w:val="22"/>
          <w:szCs w:val="22"/>
        </w:rPr>
        <w:t>s</w:t>
      </w:r>
      <w:r w:rsidRPr="0CF5B251">
        <w:rPr>
          <w:rFonts w:asciiTheme="minorHAnsi" w:hAnsiTheme="minorHAnsi" w:cs="Arial"/>
          <w:sz w:val="22"/>
          <w:szCs w:val="22"/>
        </w:rPr>
        <w:t xml:space="preserve"> on the</w:t>
      </w:r>
      <w:r w:rsidR="005D5018" w:rsidRPr="0CF5B251">
        <w:rPr>
          <w:rFonts w:asciiTheme="minorHAnsi" w:hAnsiTheme="minorHAnsi" w:cs="Arial"/>
          <w:sz w:val="22"/>
          <w:szCs w:val="22"/>
        </w:rPr>
        <w:t xml:space="preserve"> </w:t>
      </w:r>
      <w:r w:rsidR="007214A3" w:rsidRPr="0CF5B251">
        <w:rPr>
          <w:rFonts w:asciiTheme="minorHAnsi" w:hAnsiTheme="minorHAnsi" w:cs="Arial"/>
          <w:sz w:val="22"/>
          <w:szCs w:val="22"/>
        </w:rPr>
        <w:t>NOW Connects programme</w:t>
      </w:r>
      <w:r w:rsidR="005D5018" w:rsidRPr="0CF5B251">
        <w:rPr>
          <w:rFonts w:asciiTheme="minorHAnsi" w:hAnsiTheme="minorHAnsi" w:cs="Arial"/>
          <w:sz w:val="22"/>
          <w:szCs w:val="22"/>
        </w:rPr>
        <w:t xml:space="preserve">. </w:t>
      </w:r>
    </w:p>
    <w:p w14:paraId="471590EF" w14:textId="77777777" w:rsidR="00C40BC4" w:rsidRPr="005F0262" w:rsidRDefault="00D61D04" w:rsidP="00B25533">
      <w:pPr>
        <w:pStyle w:val="NormalWeb"/>
        <w:numPr>
          <w:ilvl w:val="0"/>
          <w:numId w:val="30"/>
        </w:numPr>
        <w:spacing w:before="0" w:beforeAutospacing="0" w:after="0" w:afterAutospacing="0"/>
        <w:ind w:left="363" w:hanging="357"/>
        <w:rPr>
          <w:rFonts w:asciiTheme="minorHAnsi" w:hAnsiTheme="minorHAnsi" w:cs="Arial"/>
          <w:b/>
          <w:bCs/>
          <w:sz w:val="22"/>
          <w:szCs w:val="22"/>
        </w:rPr>
      </w:pPr>
      <w:r w:rsidRPr="0CF5B251">
        <w:rPr>
          <w:rFonts w:asciiTheme="minorHAnsi" w:hAnsiTheme="minorHAnsi" w:cs="Arial"/>
          <w:sz w:val="22"/>
          <w:szCs w:val="22"/>
        </w:rPr>
        <w:t xml:space="preserve">Support participants within classroom and outdoor venues. </w:t>
      </w:r>
    </w:p>
    <w:p w14:paraId="2165EADB" w14:textId="1E75BD99" w:rsidR="00F33881" w:rsidRPr="00206FC2" w:rsidRDefault="00D61D04" w:rsidP="00B25533">
      <w:pPr>
        <w:pStyle w:val="NormalWeb"/>
        <w:numPr>
          <w:ilvl w:val="0"/>
          <w:numId w:val="30"/>
        </w:numPr>
        <w:spacing w:before="0" w:beforeAutospacing="0" w:after="0" w:afterAutospacing="0"/>
        <w:ind w:left="363" w:hanging="357"/>
        <w:rPr>
          <w:rFonts w:asciiTheme="minorHAnsi" w:hAnsiTheme="minorHAnsi" w:cs="Arial"/>
          <w:b/>
          <w:bCs/>
          <w:sz w:val="22"/>
          <w:szCs w:val="22"/>
        </w:rPr>
      </w:pPr>
      <w:r w:rsidRPr="0CF5B251">
        <w:rPr>
          <w:rFonts w:asciiTheme="minorHAnsi" w:hAnsiTheme="minorHAnsi" w:cs="Arial"/>
          <w:sz w:val="22"/>
          <w:szCs w:val="22"/>
        </w:rPr>
        <w:t>Encourage individuals to engage in opportunities and build independ</w:t>
      </w:r>
      <w:r w:rsidR="63A9448E" w:rsidRPr="0CF5B251">
        <w:rPr>
          <w:rFonts w:asciiTheme="minorHAnsi" w:hAnsiTheme="minorHAnsi" w:cs="Arial"/>
          <w:sz w:val="22"/>
          <w:szCs w:val="22"/>
        </w:rPr>
        <w:t>en</w:t>
      </w:r>
      <w:r w:rsidR="55F13198" w:rsidRPr="0CF5B251">
        <w:rPr>
          <w:rFonts w:asciiTheme="minorHAnsi" w:hAnsiTheme="minorHAnsi" w:cs="Arial"/>
          <w:sz w:val="22"/>
          <w:szCs w:val="22"/>
        </w:rPr>
        <w:t>ce</w:t>
      </w:r>
      <w:r w:rsidRPr="0CF5B251">
        <w:rPr>
          <w:rFonts w:asciiTheme="minorHAnsi" w:hAnsiTheme="minorHAnsi" w:cs="Arial"/>
          <w:sz w:val="22"/>
          <w:szCs w:val="22"/>
        </w:rPr>
        <w:t xml:space="preserve"> skills. </w:t>
      </w:r>
    </w:p>
    <w:p w14:paraId="5DEF98B7" w14:textId="77777777" w:rsidR="00206FC2" w:rsidRPr="006C27D8" w:rsidRDefault="00206FC2" w:rsidP="00B25533">
      <w:pPr>
        <w:pStyle w:val="NormalWeb"/>
        <w:numPr>
          <w:ilvl w:val="0"/>
          <w:numId w:val="30"/>
        </w:numPr>
        <w:spacing w:before="0" w:beforeAutospacing="0" w:after="0" w:afterAutospacing="0"/>
        <w:ind w:left="363" w:hanging="357"/>
        <w:rPr>
          <w:rFonts w:asciiTheme="minorHAnsi" w:hAnsiTheme="minorHAnsi" w:cs="Arial"/>
          <w:b/>
          <w:bCs/>
          <w:sz w:val="22"/>
          <w:szCs w:val="22"/>
        </w:rPr>
      </w:pPr>
      <w:r w:rsidRPr="0CF5B251">
        <w:rPr>
          <w:rFonts w:asciiTheme="minorHAnsi" w:hAnsiTheme="minorHAnsi" w:cs="Arial"/>
          <w:sz w:val="22"/>
          <w:szCs w:val="22"/>
        </w:rPr>
        <w:t xml:space="preserve">Promote </w:t>
      </w:r>
      <w:r w:rsidR="006C27D8" w:rsidRPr="0CF5B251">
        <w:rPr>
          <w:rFonts w:asciiTheme="minorHAnsi" w:hAnsiTheme="minorHAnsi" w:cs="Arial"/>
          <w:sz w:val="22"/>
          <w:szCs w:val="22"/>
        </w:rPr>
        <w:t>Volunteer opportunities</w:t>
      </w:r>
      <w:r w:rsidRPr="0CF5B251">
        <w:rPr>
          <w:rFonts w:asciiTheme="minorHAnsi" w:hAnsiTheme="minorHAnsi" w:cs="Arial"/>
          <w:sz w:val="22"/>
          <w:szCs w:val="22"/>
        </w:rPr>
        <w:t xml:space="preserve"> for group members. </w:t>
      </w:r>
    </w:p>
    <w:p w14:paraId="4BC2976C" w14:textId="4447A4DF" w:rsidR="006C27D8" w:rsidRPr="006C27D8" w:rsidRDefault="006C27D8" w:rsidP="00B25533">
      <w:pPr>
        <w:pStyle w:val="NormalWeb"/>
        <w:numPr>
          <w:ilvl w:val="0"/>
          <w:numId w:val="30"/>
        </w:numPr>
        <w:spacing w:before="0" w:beforeAutospacing="0" w:after="0" w:afterAutospacing="0"/>
        <w:ind w:left="363" w:hanging="357"/>
        <w:rPr>
          <w:rFonts w:asciiTheme="minorHAnsi" w:hAnsiTheme="minorHAnsi" w:cs="Arial"/>
          <w:b/>
          <w:bCs/>
          <w:sz w:val="22"/>
          <w:szCs w:val="22"/>
        </w:rPr>
      </w:pPr>
      <w:r w:rsidRPr="0CF5B251">
        <w:rPr>
          <w:rFonts w:asciiTheme="minorHAnsi" w:hAnsiTheme="minorHAnsi" w:cs="Arial"/>
          <w:sz w:val="22"/>
          <w:szCs w:val="22"/>
        </w:rPr>
        <w:t xml:space="preserve">Build on existing external networks/relations and develop new ones to increase </w:t>
      </w:r>
      <w:r w:rsidR="41EFE4CE" w:rsidRPr="0CF5B251">
        <w:rPr>
          <w:rFonts w:asciiTheme="minorHAnsi" w:hAnsiTheme="minorHAnsi" w:cs="Arial"/>
          <w:sz w:val="22"/>
          <w:szCs w:val="22"/>
        </w:rPr>
        <w:t>the range</w:t>
      </w:r>
      <w:r w:rsidRPr="0CF5B251">
        <w:rPr>
          <w:rFonts w:asciiTheme="minorHAnsi" w:hAnsiTheme="minorHAnsi" w:cs="Arial"/>
          <w:sz w:val="22"/>
          <w:szCs w:val="22"/>
        </w:rPr>
        <w:t xml:space="preserve"> of activities and networks available to participants. </w:t>
      </w:r>
    </w:p>
    <w:p w14:paraId="633F67B4" w14:textId="24381047" w:rsidR="000670E9" w:rsidRPr="005F0262" w:rsidRDefault="006C27D8" w:rsidP="00B25533">
      <w:pPr>
        <w:pStyle w:val="NormalWeb"/>
        <w:numPr>
          <w:ilvl w:val="0"/>
          <w:numId w:val="30"/>
        </w:numPr>
        <w:spacing w:before="0" w:beforeAutospacing="0" w:after="0" w:afterAutospacing="0"/>
        <w:ind w:left="363" w:hanging="357"/>
        <w:rPr>
          <w:rFonts w:asciiTheme="minorHAnsi" w:hAnsiTheme="minorHAnsi" w:cs="Arial"/>
          <w:b/>
          <w:bCs/>
          <w:sz w:val="22"/>
          <w:szCs w:val="22"/>
        </w:rPr>
      </w:pPr>
      <w:r w:rsidRPr="0CF5B251">
        <w:rPr>
          <w:rFonts w:asciiTheme="minorHAnsi" w:hAnsiTheme="minorHAnsi" w:cs="Arial"/>
          <w:sz w:val="22"/>
          <w:szCs w:val="22"/>
        </w:rPr>
        <w:t xml:space="preserve">Route train participants to increase independence skills. </w:t>
      </w:r>
    </w:p>
    <w:p w14:paraId="5FA66E6E" w14:textId="64309853" w:rsidR="000670E9" w:rsidRPr="005F0262" w:rsidRDefault="00F33881" w:rsidP="00B25533">
      <w:pPr>
        <w:pStyle w:val="NormalWeb"/>
        <w:numPr>
          <w:ilvl w:val="0"/>
          <w:numId w:val="30"/>
        </w:numPr>
        <w:spacing w:before="0" w:beforeAutospacing="0" w:after="0" w:afterAutospacing="0"/>
        <w:ind w:left="363" w:hanging="357"/>
        <w:rPr>
          <w:b/>
          <w:bCs/>
          <w:sz w:val="22"/>
          <w:szCs w:val="22"/>
        </w:rPr>
      </w:pPr>
      <w:r w:rsidRPr="0CF5B251">
        <w:rPr>
          <w:rFonts w:asciiTheme="minorHAnsi" w:hAnsiTheme="minorHAnsi" w:cs="Arial"/>
          <w:sz w:val="22"/>
          <w:szCs w:val="22"/>
        </w:rPr>
        <w:t xml:space="preserve">Work effectively with NOW Group </w:t>
      </w:r>
      <w:r w:rsidR="00D61D04" w:rsidRPr="0CF5B251">
        <w:rPr>
          <w:rFonts w:asciiTheme="minorHAnsi" w:hAnsiTheme="minorHAnsi" w:cs="Arial"/>
          <w:sz w:val="22"/>
          <w:szCs w:val="22"/>
        </w:rPr>
        <w:t xml:space="preserve">Services </w:t>
      </w:r>
      <w:r w:rsidRPr="0CF5B251">
        <w:rPr>
          <w:rFonts w:asciiTheme="minorHAnsi" w:hAnsiTheme="minorHAnsi" w:cs="Arial"/>
          <w:sz w:val="22"/>
          <w:szCs w:val="22"/>
        </w:rPr>
        <w:t xml:space="preserve">to provide a full range of support, optimizing positive progression for participants. </w:t>
      </w:r>
    </w:p>
    <w:p w14:paraId="44D393E1" w14:textId="5106BA7E" w:rsidR="003F6919" w:rsidRDefault="000670E9" w:rsidP="00B25533">
      <w:pPr>
        <w:pStyle w:val="NormalWeb"/>
        <w:widowControl w:val="0"/>
        <w:numPr>
          <w:ilvl w:val="0"/>
          <w:numId w:val="30"/>
        </w:numPr>
        <w:suppressAutoHyphens/>
        <w:spacing w:before="0" w:beforeAutospacing="0" w:after="0" w:afterAutospacing="0"/>
        <w:ind w:left="363"/>
        <w:contextualSpacing/>
        <w:rPr>
          <w:rFonts w:asciiTheme="minorHAnsi" w:hAnsiTheme="minorHAnsi" w:cs="Arial"/>
          <w:sz w:val="22"/>
          <w:szCs w:val="22"/>
        </w:rPr>
      </w:pPr>
      <w:r w:rsidRPr="0CF5B251">
        <w:rPr>
          <w:rFonts w:asciiTheme="minorHAnsi" w:hAnsiTheme="minorHAnsi" w:cs="Arial"/>
          <w:sz w:val="22"/>
          <w:szCs w:val="22"/>
        </w:rPr>
        <w:t>Ensure organisational, team and individual annual KPIs are met.</w:t>
      </w:r>
    </w:p>
    <w:p w14:paraId="03DD0206" w14:textId="77777777" w:rsidR="000670E9" w:rsidRPr="005F0262" w:rsidRDefault="000670E9" w:rsidP="00B25533">
      <w:pPr>
        <w:pStyle w:val="NormalWeb"/>
        <w:widowControl w:val="0"/>
        <w:numPr>
          <w:ilvl w:val="0"/>
          <w:numId w:val="30"/>
        </w:numPr>
        <w:suppressAutoHyphens/>
        <w:spacing w:before="0" w:beforeAutospacing="0" w:after="0" w:afterAutospacing="0"/>
        <w:ind w:left="363"/>
        <w:contextualSpacing/>
        <w:rPr>
          <w:rFonts w:asciiTheme="minorHAnsi" w:hAnsiTheme="minorHAnsi" w:cs="Tahoma"/>
          <w:sz w:val="22"/>
          <w:szCs w:val="22"/>
        </w:rPr>
      </w:pPr>
      <w:r w:rsidRPr="0CF5B251">
        <w:rPr>
          <w:rFonts w:asciiTheme="minorHAnsi" w:hAnsiTheme="minorHAnsi" w:cs="Tahoma"/>
          <w:sz w:val="22"/>
          <w:szCs w:val="22"/>
        </w:rPr>
        <w:t>Ensure accurate record keeping of participant attendance, retention and progression in compliance with organisational data protection and confidentiality policy.</w:t>
      </w:r>
    </w:p>
    <w:p w14:paraId="39C3C3C0" w14:textId="2EB4C16C" w:rsidR="000670E9" w:rsidRPr="005F0262" w:rsidRDefault="000670E9" w:rsidP="00B25533">
      <w:pPr>
        <w:numPr>
          <w:ilvl w:val="0"/>
          <w:numId w:val="30"/>
        </w:numPr>
        <w:pBdr>
          <w:left w:val="none" w:sz="0" w:space="11" w:color="000000"/>
        </w:pBdr>
        <w:shd w:val="clear" w:color="auto" w:fill="FFFFFF" w:themeFill="background1"/>
        <w:ind w:left="363"/>
        <w:rPr>
          <w:rFonts w:asciiTheme="minorHAnsi" w:hAnsiTheme="minorHAnsi" w:cs="Arial"/>
          <w:sz w:val="22"/>
          <w:szCs w:val="22"/>
        </w:rPr>
      </w:pPr>
      <w:r w:rsidRPr="0CF5B251">
        <w:rPr>
          <w:rFonts w:asciiTheme="minorHAnsi" w:hAnsiTheme="minorHAnsi" w:cs="Arial"/>
          <w:spacing w:val="-3"/>
          <w:sz w:val="22"/>
          <w:szCs w:val="22"/>
        </w:rPr>
        <w:t>Comply fully with NOW Group's 'Organisational Approach to Safeguarding</w:t>
      </w:r>
      <w:r w:rsidR="73BC30E0" w:rsidRPr="0CF5B251">
        <w:rPr>
          <w:rFonts w:asciiTheme="minorHAnsi" w:hAnsiTheme="minorHAnsi" w:cs="Arial"/>
          <w:spacing w:val="-3"/>
          <w:sz w:val="22"/>
          <w:szCs w:val="22"/>
        </w:rPr>
        <w:t>’</w:t>
      </w:r>
      <w:r w:rsidRPr="0CF5B251">
        <w:rPr>
          <w:rFonts w:asciiTheme="minorHAnsi" w:hAnsiTheme="minorHAnsi" w:cs="Arial"/>
          <w:spacing w:val="-3"/>
          <w:sz w:val="22"/>
          <w:szCs w:val="22"/>
        </w:rPr>
        <w:t>.</w:t>
      </w:r>
    </w:p>
    <w:p w14:paraId="68CD471D" w14:textId="77777777" w:rsidR="00DF3CDF" w:rsidRPr="00DF3CDF" w:rsidRDefault="00DF3CDF" w:rsidP="00B25533">
      <w:pPr>
        <w:ind w:left="363"/>
        <w:rPr>
          <w:rFonts w:asciiTheme="minorHAnsi" w:hAnsiTheme="minorHAnsi"/>
          <w:sz w:val="22"/>
          <w:szCs w:val="22"/>
        </w:rPr>
      </w:pPr>
    </w:p>
    <w:p w14:paraId="262E223E" w14:textId="53A50604" w:rsidR="005B769F" w:rsidRDefault="00926DDC" w:rsidP="00B25533">
      <w:pPr>
        <w:spacing w:line="360" w:lineRule="auto"/>
        <w:jc w:val="both"/>
        <w:rPr>
          <w:rFonts w:asciiTheme="minorHAnsi" w:hAnsiTheme="minorHAnsi" w:cs="Tahoma"/>
          <w:b/>
          <w:sz w:val="22"/>
          <w:szCs w:val="22"/>
        </w:rPr>
      </w:pPr>
      <w:r w:rsidRPr="005F0262">
        <w:rPr>
          <w:rFonts w:asciiTheme="minorHAnsi" w:hAnsiTheme="minorHAnsi" w:cs="Tahoma"/>
          <w:b/>
          <w:sz w:val="22"/>
          <w:szCs w:val="22"/>
        </w:rPr>
        <w:t>This job description is not definitive and may be subject to review as the duties and responsibilities determine</w:t>
      </w:r>
    </w:p>
    <w:p w14:paraId="4C277051" w14:textId="77777777" w:rsidR="00A82602" w:rsidRDefault="00A82602" w:rsidP="00B25533">
      <w:pPr>
        <w:pStyle w:val="paragraph"/>
        <w:spacing w:before="0" w:beforeAutospacing="0" w:after="0" w:afterAutospacing="0"/>
        <w:textAlignment w:val="baseline"/>
        <w:rPr>
          <w:rStyle w:val="eop"/>
          <w:rFonts w:ascii="Calibri" w:hAnsi="Calibri" w:cs="Calibri"/>
          <w:color w:val="212121"/>
          <w:sz w:val="22"/>
          <w:szCs w:val="22"/>
        </w:rPr>
      </w:pPr>
      <w:r>
        <w:rPr>
          <w:rStyle w:val="normaltextrun"/>
          <w:rFonts w:ascii="Calibri" w:hAnsi="Calibri" w:cs="Calibri"/>
          <w:b/>
          <w:bCs/>
          <w:color w:val="212121"/>
          <w:sz w:val="22"/>
          <w:szCs w:val="22"/>
        </w:rPr>
        <w:t>Please note that employment with NOW Group may be subject to a check from the Garda Vetting Bureau. </w:t>
      </w:r>
      <w:r>
        <w:rPr>
          <w:rStyle w:val="eop"/>
          <w:rFonts w:ascii="Calibri" w:hAnsi="Calibri" w:cs="Calibri"/>
          <w:color w:val="212121"/>
          <w:sz w:val="22"/>
          <w:szCs w:val="22"/>
        </w:rPr>
        <w:t> </w:t>
      </w:r>
    </w:p>
    <w:p w14:paraId="576187D6" w14:textId="77777777" w:rsidR="00A44E5B" w:rsidRDefault="00A44E5B" w:rsidP="00B25533">
      <w:pPr>
        <w:spacing w:line="360" w:lineRule="auto"/>
        <w:jc w:val="both"/>
        <w:rPr>
          <w:rFonts w:asciiTheme="minorHAnsi" w:hAnsiTheme="minorHAnsi" w:cs="Tahoma"/>
          <w:b/>
          <w:sz w:val="22"/>
          <w:szCs w:val="22"/>
        </w:rPr>
      </w:pPr>
    </w:p>
    <w:p w14:paraId="1DF3DF75" w14:textId="09C4C7C3" w:rsidR="00FE050A" w:rsidRPr="005F0262" w:rsidRDefault="00FE050A" w:rsidP="00B25533">
      <w:pPr>
        <w:shd w:val="clear" w:color="auto" w:fill="E0E0E0"/>
        <w:rPr>
          <w:rFonts w:asciiTheme="minorHAnsi" w:hAnsiTheme="minorHAnsi"/>
          <w:b/>
          <w:sz w:val="22"/>
          <w:szCs w:val="22"/>
        </w:rPr>
      </w:pPr>
      <w:r w:rsidRPr="005F0262">
        <w:rPr>
          <w:rFonts w:asciiTheme="minorHAnsi" w:hAnsiTheme="minorHAnsi"/>
          <w:b/>
          <w:sz w:val="22"/>
          <w:szCs w:val="22"/>
        </w:rPr>
        <w:t>Personnel Specification</w:t>
      </w:r>
    </w:p>
    <w:p w14:paraId="2FD0523D" w14:textId="77777777" w:rsidR="00FE050A" w:rsidRPr="005F0262" w:rsidRDefault="00FE050A" w:rsidP="00B25533">
      <w:pPr>
        <w:pStyle w:val="MyTable1"/>
        <w:spacing w:before="0" w:after="0"/>
        <w:ind w:left="0"/>
        <w:rPr>
          <w:rFonts w:asciiTheme="minorHAnsi" w:hAnsiTheme="minorHAnsi"/>
          <w:sz w:val="22"/>
          <w:szCs w:val="22"/>
        </w:rPr>
      </w:pPr>
    </w:p>
    <w:p w14:paraId="37ACADBD" w14:textId="77777777" w:rsidR="0021445B" w:rsidRPr="00C824DC" w:rsidRDefault="0021445B" w:rsidP="00B25533">
      <w:pPr>
        <w:pStyle w:val="MyTable1"/>
        <w:spacing w:before="0" w:after="0"/>
        <w:ind w:left="0"/>
        <w:rPr>
          <w:rFonts w:asciiTheme="minorHAnsi" w:hAnsiTheme="minorHAnsi"/>
          <w:sz w:val="22"/>
          <w:szCs w:val="22"/>
        </w:rPr>
      </w:pPr>
      <w:r w:rsidRPr="005F0262">
        <w:rPr>
          <w:rFonts w:asciiTheme="minorHAnsi" w:hAnsiTheme="minorHAnsi"/>
          <w:sz w:val="22"/>
          <w:szCs w:val="22"/>
        </w:rPr>
        <w:t>Essential</w:t>
      </w:r>
    </w:p>
    <w:p w14:paraId="7691FEFA" w14:textId="134B1CBE" w:rsidR="0021445B" w:rsidRDefault="0021445B" w:rsidP="00B25533">
      <w:pPr>
        <w:pStyle w:val="NoSpacing"/>
        <w:numPr>
          <w:ilvl w:val="0"/>
          <w:numId w:val="38"/>
        </w:numPr>
        <w:ind w:left="366"/>
        <w:rPr>
          <w:rFonts w:asciiTheme="minorHAnsi" w:hAnsiTheme="minorHAnsi"/>
          <w:spacing w:val="-3"/>
          <w:sz w:val="22"/>
          <w:szCs w:val="22"/>
        </w:rPr>
      </w:pPr>
      <w:r w:rsidRPr="0CF5B251">
        <w:rPr>
          <w:rFonts w:asciiTheme="minorHAnsi" w:hAnsiTheme="minorHAnsi"/>
          <w:spacing w:val="-3"/>
          <w:sz w:val="22"/>
          <w:szCs w:val="22"/>
        </w:rPr>
        <w:t xml:space="preserve">Minimum one years' experience of supporting people with </w:t>
      </w:r>
      <w:r w:rsidR="00E76336" w:rsidRPr="0CF5B251">
        <w:rPr>
          <w:rFonts w:asciiTheme="minorHAnsi" w:hAnsiTheme="minorHAnsi"/>
          <w:spacing w:val="-3"/>
          <w:sz w:val="22"/>
          <w:szCs w:val="22"/>
        </w:rPr>
        <w:t>intellectual</w:t>
      </w:r>
      <w:r w:rsidRPr="0CF5B251">
        <w:rPr>
          <w:rFonts w:asciiTheme="minorHAnsi" w:hAnsiTheme="minorHAnsi"/>
          <w:spacing w:val="-3"/>
          <w:sz w:val="22"/>
          <w:szCs w:val="22"/>
        </w:rPr>
        <w:t xml:space="preserve"> disabilities within a group environment. </w:t>
      </w:r>
    </w:p>
    <w:p w14:paraId="59EFBC6C" w14:textId="77777777" w:rsidR="0021445B" w:rsidRPr="00C1286E" w:rsidRDefault="0021445B" w:rsidP="00B25533">
      <w:pPr>
        <w:pStyle w:val="NoSpacing"/>
        <w:numPr>
          <w:ilvl w:val="0"/>
          <w:numId w:val="38"/>
        </w:numPr>
        <w:ind w:left="366"/>
        <w:rPr>
          <w:rFonts w:ascii="Calibri" w:hAnsi="Calibri" w:cs="Calibri"/>
          <w:spacing w:val="-3"/>
          <w:sz w:val="22"/>
          <w:szCs w:val="22"/>
        </w:rPr>
      </w:pPr>
      <w:r w:rsidRPr="0CF5B251">
        <w:rPr>
          <w:rFonts w:ascii="Calibri" w:eastAsia="Calibri" w:hAnsi="Calibri" w:cs="Calibri"/>
          <w:sz w:val="22"/>
          <w:szCs w:val="22"/>
        </w:rPr>
        <w:t xml:space="preserve">Educated to Leaving Certificate level or above. </w:t>
      </w:r>
    </w:p>
    <w:p w14:paraId="5D1C61F6" w14:textId="77777777" w:rsidR="0021445B" w:rsidRDefault="0021445B" w:rsidP="00B25533">
      <w:pPr>
        <w:pStyle w:val="NoSpacing"/>
        <w:numPr>
          <w:ilvl w:val="0"/>
          <w:numId w:val="38"/>
        </w:numPr>
        <w:ind w:left="366"/>
        <w:rPr>
          <w:rFonts w:asciiTheme="minorHAnsi" w:hAnsiTheme="minorHAnsi"/>
          <w:spacing w:val="-3"/>
          <w:sz w:val="22"/>
          <w:szCs w:val="22"/>
        </w:rPr>
      </w:pPr>
      <w:r w:rsidRPr="0CF5B251">
        <w:rPr>
          <w:rFonts w:asciiTheme="minorHAnsi" w:hAnsiTheme="minorHAnsi"/>
          <w:spacing w:val="-3"/>
          <w:sz w:val="22"/>
          <w:szCs w:val="22"/>
        </w:rPr>
        <w:t xml:space="preserve">Experience of engaging with volunteers. </w:t>
      </w:r>
    </w:p>
    <w:p w14:paraId="24E6F555" w14:textId="77777777" w:rsidR="0021445B" w:rsidRDefault="0021445B" w:rsidP="00B25533">
      <w:pPr>
        <w:pStyle w:val="NoSpacing"/>
        <w:numPr>
          <w:ilvl w:val="0"/>
          <w:numId w:val="38"/>
        </w:numPr>
        <w:ind w:left="366"/>
        <w:rPr>
          <w:rFonts w:asciiTheme="minorHAnsi" w:hAnsiTheme="minorHAnsi"/>
          <w:spacing w:val="-3"/>
          <w:sz w:val="22"/>
          <w:szCs w:val="22"/>
        </w:rPr>
      </w:pPr>
      <w:r w:rsidRPr="0CF5B251">
        <w:rPr>
          <w:rFonts w:asciiTheme="minorHAnsi" w:hAnsiTheme="minorHAnsi"/>
          <w:spacing w:val="-3"/>
          <w:sz w:val="22"/>
          <w:szCs w:val="22"/>
        </w:rPr>
        <w:t xml:space="preserve">Ability to demonstrate administrative skills with good record keeping. </w:t>
      </w:r>
    </w:p>
    <w:p w14:paraId="4B5E84FC" w14:textId="77777777" w:rsidR="0021445B" w:rsidRDefault="0021445B" w:rsidP="00B25533">
      <w:pPr>
        <w:pStyle w:val="NoSpacing"/>
        <w:numPr>
          <w:ilvl w:val="0"/>
          <w:numId w:val="38"/>
        </w:numPr>
        <w:ind w:left="366"/>
        <w:rPr>
          <w:rFonts w:ascii="Calibri" w:hAnsi="Calibri" w:cs="Calibri"/>
          <w:spacing w:val="-3"/>
          <w:sz w:val="22"/>
          <w:szCs w:val="22"/>
        </w:rPr>
      </w:pPr>
      <w:r w:rsidRPr="0CF5B251">
        <w:rPr>
          <w:rFonts w:ascii="Calibri" w:eastAsia="Calibri" w:hAnsi="Calibri" w:cs="Calibri"/>
          <w:color w:val="000000" w:themeColor="text1"/>
          <w:sz w:val="22"/>
          <w:szCs w:val="22"/>
        </w:rPr>
        <w:t>Proficient in the use of the Microsoft Office suite.</w:t>
      </w:r>
      <w:r w:rsidRPr="0CF5B251">
        <w:rPr>
          <w:rFonts w:ascii="Calibri" w:hAnsi="Calibri" w:cs="Calibri"/>
          <w:sz w:val="22"/>
          <w:szCs w:val="22"/>
        </w:rPr>
        <w:t xml:space="preserve"> </w:t>
      </w:r>
    </w:p>
    <w:p w14:paraId="04209FDA" w14:textId="16A8F0FD" w:rsidR="0021445B" w:rsidRDefault="0021445B" w:rsidP="00B25533">
      <w:pPr>
        <w:pStyle w:val="NoSpacing"/>
        <w:numPr>
          <w:ilvl w:val="0"/>
          <w:numId w:val="38"/>
        </w:numPr>
        <w:ind w:left="366"/>
        <w:rPr>
          <w:rFonts w:ascii="Calibri" w:hAnsi="Calibri" w:cs="Calibri"/>
          <w:spacing w:val="-3"/>
          <w:sz w:val="22"/>
          <w:szCs w:val="22"/>
        </w:rPr>
      </w:pPr>
      <w:r w:rsidRPr="0057466B">
        <w:rPr>
          <w:rFonts w:ascii="Calibri" w:hAnsi="Calibri" w:cs="Calibri"/>
          <w:spacing w:val="-3"/>
          <w:sz w:val="22"/>
          <w:szCs w:val="22"/>
        </w:rPr>
        <w:t xml:space="preserve">Clear understanding and articulation of the barriers faced by people with </w:t>
      </w:r>
      <w:r w:rsidR="00E76336">
        <w:rPr>
          <w:rFonts w:ascii="Calibri" w:hAnsi="Calibri" w:cs="Calibri"/>
          <w:spacing w:val="-3"/>
          <w:sz w:val="22"/>
          <w:szCs w:val="22"/>
        </w:rPr>
        <w:t>intellectual</w:t>
      </w:r>
      <w:r w:rsidRPr="0057466B">
        <w:rPr>
          <w:rFonts w:ascii="Calibri" w:hAnsi="Calibri" w:cs="Calibri"/>
          <w:spacing w:val="-3"/>
          <w:sz w:val="22"/>
          <w:szCs w:val="22"/>
        </w:rPr>
        <w:t xml:space="preserve"> disabilities or autism.</w:t>
      </w:r>
    </w:p>
    <w:p w14:paraId="72A11BAD" w14:textId="77777777" w:rsidR="0021445B" w:rsidRDefault="0021445B" w:rsidP="00B25533">
      <w:pPr>
        <w:pStyle w:val="NoSpacing"/>
        <w:rPr>
          <w:rFonts w:asciiTheme="minorHAnsi" w:hAnsiTheme="minorHAnsi"/>
          <w:spacing w:val="-3"/>
          <w:sz w:val="22"/>
          <w:szCs w:val="22"/>
        </w:rPr>
      </w:pPr>
    </w:p>
    <w:p w14:paraId="29AF9F81" w14:textId="77777777" w:rsidR="0021445B" w:rsidRPr="00FB69E1" w:rsidRDefault="0021445B" w:rsidP="00B25533">
      <w:pPr>
        <w:ind w:right="748"/>
        <w:rPr>
          <w:rFonts w:ascii="Calibri" w:hAnsi="Calibri" w:cs="Calibri"/>
          <w:spacing w:val="-3"/>
          <w:sz w:val="22"/>
          <w:szCs w:val="22"/>
        </w:rPr>
      </w:pPr>
      <w:r w:rsidRPr="0CF5B251">
        <w:rPr>
          <w:rFonts w:asciiTheme="minorHAnsi" w:hAnsiTheme="minorHAnsi"/>
          <w:b/>
          <w:bCs/>
          <w:spacing w:val="-3"/>
          <w:sz w:val="22"/>
          <w:szCs w:val="22"/>
        </w:rPr>
        <w:t>Desirable</w:t>
      </w:r>
      <w:r w:rsidRPr="0CF5B251">
        <w:rPr>
          <w:rFonts w:asciiTheme="minorHAnsi" w:hAnsiTheme="minorHAnsi" w:cs="Arial"/>
          <w:spacing w:val="-3"/>
          <w:sz w:val="22"/>
          <w:szCs w:val="22"/>
        </w:rPr>
        <w:t xml:space="preserve"> </w:t>
      </w:r>
    </w:p>
    <w:p w14:paraId="5186E1D1" w14:textId="77777777" w:rsidR="0021445B" w:rsidRPr="007B278B" w:rsidRDefault="0021445B" w:rsidP="00547FFD">
      <w:pPr>
        <w:pStyle w:val="ListParagraph"/>
        <w:numPr>
          <w:ilvl w:val="0"/>
          <w:numId w:val="37"/>
        </w:numPr>
        <w:ind w:left="363" w:right="748" w:hanging="357"/>
        <w:rPr>
          <w:rFonts w:ascii="Calibri" w:hAnsi="Calibri" w:cs="Calibri"/>
          <w:spacing w:val="-3"/>
          <w:sz w:val="22"/>
          <w:szCs w:val="22"/>
        </w:rPr>
      </w:pPr>
      <w:r w:rsidRPr="0CF5B251">
        <w:rPr>
          <w:rFonts w:asciiTheme="minorHAnsi" w:hAnsiTheme="minorHAnsi" w:cstheme="minorBidi"/>
          <w:spacing w:val="-3"/>
          <w:sz w:val="22"/>
          <w:szCs w:val="22"/>
        </w:rPr>
        <w:t xml:space="preserve">Certified Qualification </w:t>
      </w:r>
      <w:r>
        <w:rPr>
          <w:rFonts w:ascii="Calibri" w:hAnsi="Calibri" w:cs="Calibri"/>
          <w:spacing w:val="-3"/>
          <w:sz w:val="22"/>
          <w:szCs w:val="22"/>
        </w:rPr>
        <w:t>(ideally to degree level) in a relevant discipline e.g. Community Work or Youth Work</w:t>
      </w:r>
    </w:p>
    <w:p w14:paraId="3E91F37B" w14:textId="77777777" w:rsidR="0021445B" w:rsidRDefault="0021445B" w:rsidP="00547FFD">
      <w:pPr>
        <w:pStyle w:val="NoSpacing"/>
        <w:numPr>
          <w:ilvl w:val="0"/>
          <w:numId w:val="37"/>
        </w:numPr>
        <w:ind w:left="363"/>
        <w:rPr>
          <w:rFonts w:asciiTheme="minorHAnsi" w:hAnsiTheme="minorHAnsi"/>
          <w:spacing w:val="-3"/>
          <w:sz w:val="22"/>
          <w:szCs w:val="22"/>
        </w:rPr>
      </w:pPr>
      <w:r w:rsidRPr="0CF5B251">
        <w:rPr>
          <w:rFonts w:asciiTheme="minorHAnsi" w:hAnsiTheme="minorHAnsi"/>
          <w:spacing w:val="-3"/>
          <w:sz w:val="22"/>
          <w:szCs w:val="22"/>
        </w:rPr>
        <w:t>Proven track record of securing employment for people with barriers to learning.</w:t>
      </w:r>
    </w:p>
    <w:p w14:paraId="3273C0A7" w14:textId="77777777" w:rsidR="003D0DC1" w:rsidRDefault="003D0DC1" w:rsidP="00B25533">
      <w:pPr>
        <w:ind w:right="748"/>
        <w:jc w:val="both"/>
        <w:rPr>
          <w:rFonts w:asciiTheme="minorHAnsi" w:hAnsiTheme="minorHAnsi"/>
          <w:spacing w:val="-3"/>
          <w:sz w:val="22"/>
          <w:szCs w:val="22"/>
        </w:rPr>
      </w:pPr>
    </w:p>
    <w:p w14:paraId="104E9B1D" w14:textId="77777777" w:rsidR="00547FFD" w:rsidRPr="00EA2C21" w:rsidRDefault="00547FFD" w:rsidP="00547FFD">
      <w:pPr>
        <w:rPr>
          <w:rFonts w:asciiTheme="minorHAnsi" w:hAnsiTheme="minorHAnsi"/>
          <w:b/>
          <w:bCs/>
          <w:sz w:val="22"/>
          <w:szCs w:val="22"/>
        </w:rPr>
      </w:pPr>
      <w:r w:rsidRPr="00EA2C21">
        <w:rPr>
          <w:rFonts w:asciiTheme="minorHAnsi" w:hAnsiTheme="minorHAnsi" w:cs="Arial"/>
          <w:b/>
          <w:bCs/>
          <w:spacing w:val="-3"/>
          <w:sz w:val="22"/>
          <w:szCs w:val="22"/>
        </w:rPr>
        <w:t xml:space="preserve">Shortlisting will be based on the evidence that you supply on your application form to satisfactorily demonstrate how, and to what extent, you meet the above criteria. The shortlisting panel will </w:t>
      </w:r>
      <w:r w:rsidRPr="00EA2C21">
        <w:rPr>
          <w:rFonts w:asciiTheme="minorHAnsi" w:hAnsiTheme="minorHAnsi" w:cs="Arial"/>
          <w:b/>
          <w:bCs/>
          <w:spacing w:val="-3"/>
          <w:sz w:val="22"/>
          <w:szCs w:val="22"/>
          <w:u w:val="single"/>
        </w:rPr>
        <w:t>not</w:t>
      </w:r>
      <w:r w:rsidRPr="00EA2C21">
        <w:rPr>
          <w:rFonts w:asciiTheme="minorHAnsi" w:hAnsiTheme="minorHAnsi" w:cs="Arial"/>
          <w:b/>
          <w:bCs/>
          <w:spacing w:val="-3"/>
          <w:sz w:val="22"/>
          <w:szCs w:val="22"/>
        </w:rPr>
        <w:t xml:space="preserve"> make assumptions </w:t>
      </w:r>
      <w:r w:rsidRPr="00EA2C21">
        <w:rPr>
          <w:rFonts w:asciiTheme="minorHAnsi" w:hAnsiTheme="minorHAnsi" w:cs="Tahoma"/>
          <w:b/>
          <w:bCs/>
          <w:sz w:val="22"/>
          <w:szCs w:val="22"/>
        </w:rPr>
        <w:t>as to your circumstances, qualifications, and experience.</w:t>
      </w:r>
    </w:p>
    <w:p w14:paraId="32A151F2" w14:textId="77777777" w:rsidR="00547FFD" w:rsidRDefault="00547FFD" w:rsidP="00547FFD">
      <w:pPr>
        <w:ind w:right="748"/>
        <w:jc w:val="both"/>
        <w:rPr>
          <w:rFonts w:asciiTheme="minorHAnsi" w:hAnsiTheme="minorHAnsi"/>
          <w:spacing w:val="-3"/>
          <w:sz w:val="22"/>
          <w:szCs w:val="22"/>
        </w:rPr>
      </w:pPr>
    </w:p>
    <w:p w14:paraId="3B54D9A4" w14:textId="77777777" w:rsidR="00547FFD" w:rsidRDefault="00547FFD" w:rsidP="00B25533">
      <w:pPr>
        <w:ind w:right="748"/>
        <w:jc w:val="both"/>
        <w:rPr>
          <w:rFonts w:asciiTheme="minorHAnsi" w:hAnsiTheme="minorHAnsi"/>
          <w:spacing w:val="-3"/>
          <w:sz w:val="22"/>
          <w:szCs w:val="22"/>
        </w:rPr>
      </w:pPr>
    </w:p>
    <w:p w14:paraId="692E8F91" w14:textId="77777777" w:rsidR="003D0DC1" w:rsidRDefault="003D0DC1" w:rsidP="003D0DC1">
      <w:pPr>
        <w:ind w:right="748"/>
        <w:jc w:val="both"/>
        <w:rPr>
          <w:rFonts w:asciiTheme="minorHAnsi" w:hAnsiTheme="minorHAnsi"/>
          <w:spacing w:val="-3"/>
          <w:sz w:val="22"/>
          <w:szCs w:val="22"/>
        </w:rPr>
      </w:pPr>
    </w:p>
    <w:p w14:paraId="372149E1" w14:textId="4CE6322A" w:rsidR="001D20BE" w:rsidRDefault="001D20BE">
      <w:pPr>
        <w:rPr>
          <w:rFonts w:asciiTheme="minorHAnsi" w:hAnsiTheme="minorHAnsi"/>
          <w:spacing w:val="-3"/>
          <w:sz w:val="22"/>
          <w:szCs w:val="22"/>
        </w:rPr>
      </w:pPr>
      <w:r>
        <w:rPr>
          <w:rFonts w:asciiTheme="minorHAnsi" w:hAnsiTheme="minorHAnsi"/>
          <w:spacing w:val="-3"/>
          <w:sz w:val="22"/>
          <w:szCs w:val="22"/>
        </w:rPr>
        <w:br w:type="page"/>
      </w:r>
    </w:p>
    <w:p w14:paraId="36884C1D" w14:textId="5A5D1554" w:rsidR="00B270E7" w:rsidRPr="005F0262" w:rsidRDefault="00631DA7" w:rsidP="00B270E7">
      <w:pPr>
        <w:shd w:val="clear" w:color="auto" w:fill="E0E0E0"/>
        <w:rPr>
          <w:rFonts w:asciiTheme="minorHAnsi" w:hAnsiTheme="minorHAnsi"/>
          <w:b/>
          <w:sz w:val="22"/>
          <w:szCs w:val="22"/>
        </w:rPr>
      </w:pPr>
      <w:r>
        <w:rPr>
          <w:rFonts w:asciiTheme="minorHAnsi" w:hAnsiTheme="minorHAnsi"/>
          <w:b/>
          <w:sz w:val="22"/>
          <w:szCs w:val="22"/>
        </w:rPr>
        <w:lastRenderedPageBreak/>
        <w:t xml:space="preserve">Values &amp; </w:t>
      </w:r>
      <w:r w:rsidR="00B270E7" w:rsidRPr="005F0262">
        <w:rPr>
          <w:rFonts w:asciiTheme="minorHAnsi" w:hAnsiTheme="minorHAnsi"/>
          <w:b/>
          <w:sz w:val="22"/>
          <w:szCs w:val="22"/>
        </w:rPr>
        <w:t>Behaviours</w:t>
      </w:r>
    </w:p>
    <w:p w14:paraId="137C210A" w14:textId="77777777" w:rsidR="006E01A1" w:rsidRPr="005F0262" w:rsidRDefault="006E01A1" w:rsidP="006E01A1">
      <w:pPr>
        <w:pStyle w:val="NormalWeb"/>
        <w:spacing w:before="0" w:beforeAutospacing="0" w:after="0" w:afterAutospacing="0" w:line="280" w:lineRule="atLeast"/>
        <w:jc w:val="both"/>
        <w:rPr>
          <w:rFonts w:asciiTheme="minorHAnsi" w:hAnsiTheme="minorHAnsi"/>
          <w:spacing w:val="-3"/>
          <w:sz w:val="22"/>
          <w:szCs w:val="22"/>
        </w:rPr>
      </w:pPr>
    </w:p>
    <w:p w14:paraId="06D32C07" w14:textId="21240D9C" w:rsidR="00631DA7" w:rsidRDefault="00631DA7" w:rsidP="00041017">
      <w:pPr>
        <w:pStyle w:val="NormalWeb"/>
        <w:spacing w:before="0" w:beforeAutospacing="0" w:after="0" w:afterAutospacing="0"/>
        <w:jc w:val="center"/>
        <w:rPr>
          <w:rFonts w:asciiTheme="minorHAnsi" w:hAnsiTheme="minorHAnsi" w:cs="Arial"/>
          <w:sz w:val="22"/>
          <w:szCs w:val="22"/>
        </w:rPr>
      </w:pPr>
      <w:r w:rsidRPr="005F0262">
        <w:rPr>
          <w:rFonts w:asciiTheme="minorHAnsi" w:hAnsiTheme="minorHAnsi"/>
          <w:noProof/>
          <w:sz w:val="22"/>
          <w:szCs w:val="22"/>
          <w:lang w:val="en-GB" w:eastAsia="en-GB"/>
        </w:rPr>
        <w:drawing>
          <wp:inline distT="0" distB="0" distL="0" distR="0" wp14:anchorId="7F2ACD85" wp14:editId="281B5BD5">
            <wp:extent cx="3686175" cy="2114550"/>
            <wp:effectExtent l="19050" t="0" r="9525" b="0"/>
            <wp:docPr id="8" name="Picture 8" descr="NOW GROUP PP SEPT 2017 WIDE FINAL-18.jpg"/>
            <wp:cNvGraphicFramePr/>
            <a:graphic xmlns:a="http://schemas.openxmlformats.org/drawingml/2006/main">
              <a:graphicData uri="http://schemas.openxmlformats.org/drawingml/2006/picture">
                <pic:pic xmlns:pic="http://schemas.openxmlformats.org/drawingml/2006/picture">
                  <pic:nvPicPr>
                    <pic:cNvPr id="137" name="NOW GROUP PP SEPT 2017 WIDE FINAL-18.jpg" descr="NOW GROUP PP SEPT 2017 WIDE FINAL-18.jpg"/>
                    <pic:cNvPicPr>
                      <a:picLocks noChangeAspect="1"/>
                    </pic:cNvPicPr>
                  </pic:nvPicPr>
                  <pic:blipFill>
                    <a:blip r:embed="rId11" cstate="print"/>
                    <a:stretch>
                      <a:fillRect/>
                    </a:stretch>
                  </pic:blipFill>
                  <pic:spPr>
                    <a:xfrm>
                      <a:off x="0" y="0"/>
                      <a:ext cx="3689843" cy="2116654"/>
                    </a:xfrm>
                    <a:prstGeom prst="rect">
                      <a:avLst/>
                    </a:prstGeom>
                    <a:ln w="12700">
                      <a:miter lim="400000"/>
                    </a:ln>
                  </pic:spPr>
                </pic:pic>
              </a:graphicData>
            </a:graphic>
          </wp:inline>
        </w:drawing>
      </w:r>
    </w:p>
    <w:p w14:paraId="1F3847B3" w14:textId="77777777" w:rsidR="00C56D68" w:rsidRDefault="00C56D68" w:rsidP="00041017">
      <w:pPr>
        <w:pStyle w:val="NormalWeb"/>
        <w:spacing w:before="0" w:beforeAutospacing="0" w:after="0" w:afterAutospacing="0"/>
        <w:jc w:val="center"/>
        <w:rPr>
          <w:rFonts w:asciiTheme="minorHAnsi" w:hAnsiTheme="minorHAnsi" w:cs="Arial"/>
          <w:sz w:val="22"/>
          <w:szCs w:val="22"/>
        </w:rPr>
      </w:pPr>
    </w:p>
    <w:p w14:paraId="1E4477D0" w14:textId="77777777" w:rsidR="00C56D68" w:rsidRDefault="00C56D68" w:rsidP="00C56D68">
      <w:pPr>
        <w:pStyle w:val="NormalWeb"/>
        <w:spacing w:before="0" w:beforeAutospacing="0" w:after="0" w:afterAutospacing="0" w:line="280" w:lineRule="atLeast"/>
        <w:jc w:val="both"/>
        <w:rPr>
          <w:rFonts w:asciiTheme="minorHAnsi" w:hAnsiTheme="minorHAnsi"/>
          <w:spacing w:val="-3"/>
          <w:sz w:val="22"/>
          <w:szCs w:val="22"/>
        </w:rPr>
      </w:pPr>
    </w:p>
    <w:p w14:paraId="43B51BFD" w14:textId="77777777" w:rsidR="00C56D68" w:rsidRPr="005D182B" w:rsidRDefault="00C56D68" w:rsidP="00C56D68">
      <w:pPr>
        <w:pStyle w:val="NormalWeb"/>
        <w:spacing w:before="0" w:beforeAutospacing="0" w:after="0" w:afterAutospacing="0"/>
        <w:rPr>
          <w:rFonts w:asciiTheme="minorHAnsi" w:hAnsiTheme="minorHAnsi" w:cs="Arial"/>
          <w:sz w:val="22"/>
          <w:szCs w:val="22"/>
        </w:rPr>
      </w:pPr>
      <w:r w:rsidRPr="0CF5B251">
        <w:rPr>
          <w:rFonts w:asciiTheme="minorHAnsi" w:hAnsiTheme="minorHAnsi" w:cs="Arial"/>
          <w:sz w:val="22"/>
          <w:szCs w:val="22"/>
        </w:rPr>
        <w:t xml:space="preserve">All employees in NOW Group are required to subscribe to the values of the organisation and demonstrate these values through agreed behaviours in their day-to-day work and their relationships with participants, stakeholders and colleagues.  </w:t>
      </w:r>
    </w:p>
    <w:p w14:paraId="15FF7FF2" w14:textId="77777777" w:rsidR="00C56D68" w:rsidRPr="005D182B" w:rsidRDefault="00C56D68" w:rsidP="00C56D68">
      <w:pPr>
        <w:pStyle w:val="NormalWeb"/>
        <w:spacing w:before="0" w:beforeAutospacing="0" w:after="0" w:afterAutospacing="0"/>
        <w:rPr>
          <w:rFonts w:asciiTheme="minorHAnsi" w:hAnsiTheme="minorHAnsi" w:cs="Arial"/>
          <w:sz w:val="22"/>
          <w:szCs w:val="22"/>
        </w:rPr>
      </w:pPr>
    </w:p>
    <w:p w14:paraId="05DC21E3" w14:textId="77777777" w:rsidR="00C56D68" w:rsidRDefault="00C56D68" w:rsidP="00C56D68">
      <w:pPr>
        <w:pStyle w:val="NormalWeb"/>
        <w:spacing w:before="0" w:beforeAutospacing="0" w:after="0" w:afterAutospacing="0" w:line="280" w:lineRule="atLeast"/>
        <w:jc w:val="both"/>
        <w:rPr>
          <w:rFonts w:asciiTheme="minorHAnsi" w:hAnsiTheme="minorHAnsi" w:cs="Arial"/>
          <w:b/>
          <w:sz w:val="22"/>
          <w:szCs w:val="22"/>
        </w:rPr>
      </w:pPr>
      <w:r w:rsidRPr="005D182B">
        <w:rPr>
          <w:rFonts w:asciiTheme="minorHAnsi" w:hAnsiTheme="minorHAnsi" w:cs="Arial"/>
          <w:b/>
          <w:sz w:val="22"/>
          <w:szCs w:val="22"/>
        </w:rPr>
        <w:t>Candidates will be expected to demonstrate relevant values and behaviours as part of the interview process.</w:t>
      </w:r>
    </w:p>
    <w:p w14:paraId="61AF545E" w14:textId="77777777" w:rsidR="00C56D68" w:rsidRDefault="00C56D68" w:rsidP="00041017">
      <w:pPr>
        <w:pStyle w:val="NormalWeb"/>
        <w:spacing w:before="0" w:beforeAutospacing="0" w:after="0" w:afterAutospacing="0"/>
        <w:jc w:val="center"/>
        <w:rPr>
          <w:rFonts w:asciiTheme="minorHAnsi" w:hAnsiTheme="minorHAnsi" w:cs="Arial"/>
          <w:sz w:val="22"/>
          <w:szCs w:val="22"/>
        </w:rPr>
      </w:pPr>
    </w:p>
    <w:sectPr w:rsidR="00C56D68" w:rsidSect="004F236F">
      <w:headerReference w:type="even" r:id="rId12"/>
      <w:headerReference w:type="default" r:id="rId13"/>
      <w:footerReference w:type="default" r:id="rId14"/>
      <w:headerReference w:type="first" r:id="rId15"/>
      <w:footerReference w:type="first" r:id="rId16"/>
      <w:pgSz w:w="12240" w:h="15840"/>
      <w:pgMar w:top="1440" w:right="1077" w:bottom="284" w:left="1077" w:header="448"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90638" w14:textId="77777777" w:rsidR="00D31447" w:rsidRDefault="00D31447">
      <w:r>
        <w:separator/>
      </w:r>
    </w:p>
  </w:endnote>
  <w:endnote w:type="continuationSeparator" w:id="0">
    <w:p w14:paraId="308451D2" w14:textId="77777777" w:rsidR="00D31447" w:rsidRDefault="00D31447">
      <w:r>
        <w:continuationSeparator/>
      </w:r>
    </w:p>
  </w:endnote>
  <w:endnote w:type="continuationNotice" w:id="1">
    <w:p w14:paraId="430B5D8D" w14:textId="77777777" w:rsidR="00D31447" w:rsidRDefault="00D3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7C3C" w14:textId="5A2737B9" w:rsidR="005A41DD" w:rsidRPr="00134BFC" w:rsidRDefault="00A14AA8" w:rsidP="00134BFC">
    <w:pPr>
      <w:shd w:val="clear" w:color="auto" w:fill="FFFFFF"/>
      <w:rPr>
        <w:rFonts w:ascii="Segoe UI" w:hAnsi="Segoe UI" w:cs="Segoe UI"/>
        <w:color w:val="212121"/>
        <w:sz w:val="23"/>
        <w:szCs w:val="23"/>
      </w:rPr>
    </w:pPr>
    <w:r>
      <w:rPr>
        <w:rFonts w:asciiTheme="minorHAnsi" w:hAnsiTheme="minorHAnsi"/>
        <w:b/>
        <w:i/>
        <w:sz w:val="20"/>
        <w:szCs w:val="20"/>
      </w:rPr>
      <w:t>January 202</w:t>
    </w:r>
    <w:r w:rsidR="00897B93">
      <w:rPr>
        <w:rFonts w:asciiTheme="minorHAnsi" w:hAnsiTheme="minorHAnsi"/>
        <w:b/>
        <w:i/>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E1F5" w14:textId="4FDE7235" w:rsidR="00A85D7C" w:rsidRPr="00A85D7C" w:rsidRDefault="00A85D7C" w:rsidP="00A85D7C">
    <w:pPr>
      <w:pStyle w:val="Footer"/>
      <w:rPr>
        <w:rFonts w:ascii="Calibri" w:hAnsi="Calibri" w:cs="Calibri"/>
        <w:b/>
        <w:bCs/>
        <w:i/>
        <w:iCs/>
        <w:sz w:val="20"/>
        <w:szCs w:val="20"/>
        <w:lang w:val="en-GB"/>
      </w:rPr>
    </w:pPr>
    <w:r w:rsidRPr="00A85D7C">
      <w:rPr>
        <w:rFonts w:ascii="Calibri" w:hAnsi="Calibri" w:cs="Calibri"/>
        <w:b/>
        <w:bCs/>
        <w:i/>
        <w:iCs/>
        <w:sz w:val="20"/>
        <w:szCs w:val="20"/>
        <w:lang w:val="en-GB"/>
      </w:rPr>
      <w:t>January 202</w:t>
    </w:r>
    <w:r w:rsidR="00897B93">
      <w:rPr>
        <w:rFonts w:ascii="Calibri" w:hAnsi="Calibri" w:cs="Calibri"/>
        <w:b/>
        <w:bCs/>
        <w:i/>
        <w:iCs/>
        <w:sz w:val="20"/>
        <w:szCs w:val="20"/>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EC5D5" w14:textId="77777777" w:rsidR="00D31447" w:rsidRDefault="00D31447">
      <w:r>
        <w:separator/>
      </w:r>
    </w:p>
  </w:footnote>
  <w:footnote w:type="continuationSeparator" w:id="0">
    <w:p w14:paraId="6EA36A97" w14:textId="77777777" w:rsidR="00D31447" w:rsidRDefault="00D31447">
      <w:r>
        <w:continuationSeparator/>
      </w:r>
    </w:p>
  </w:footnote>
  <w:footnote w:type="continuationNotice" w:id="1">
    <w:p w14:paraId="568E7533" w14:textId="77777777" w:rsidR="00D31447" w:rsidRDefault="00D31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0B10" w14:textId="77777777" w:rsidR="005A41DD" w:rsidRDefault="005A41DD">
    <w:pPr>
      <w:pStyle w:val="Header"/>
    </w:pPr>
    <w:r>
      <w:rPr>
        <w:noProof/>
        <w:lang w:val="en-GB" w:eastAsia="en-GB"/>
      </w:rPr>
      <w:drawing>
        <wp:inline distT="0" distB="0" distL="0" distR="0" wp14:anchorId="6C68B24C" wp14:editId="078D09D8">
          <wp:extent cx="1371600" cy="1371600"/>
          <wp:effectExtent l="1905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3098" w14:textId="77777777" w:rsidR="005A41DD" w:rsidRDefault="005A41DD">
    <w:pPr>
      <w:pStyle w:val="Header"/>
      <w:tabs>
        <w:tab w:val="clear" w:pos="8640"/>
        <w:tab w:val="right" w:pos="9360"/>
      </w:tabs>
      <w:ind w:left="-720" w:right="-720"/>
      <w:jc w:val="right"/>
    </w:pPr>
  </w:p>
  <w:p w14:paraId="495C1261" w14:textId="77777777" w:rsidR="00041017" w:rsidRDefault="00041017" w:rsidP="00041017">
    <w:pPr>
      <w:shd w:val="clear" w:color="auto" w:fill="FFFFFF"/>
      <w:jc w:val="center"/>
      <w:rPr>
        <w:rFonts w:asciiTheme="minorHAnsi" w:hAnsiTheme="minorHAnsi" w:cs="Arial"/>
        <w:b/>
        <w:bCs/>
        <w:color w:val="212121"/>
        <w:sz w:val="22"/>
        <w:szCs w:val="22"/>
      </w:rPr>
    </w:pPr>
    <w:r>
      <w:rPr>
        <w:noProof/>
        <w:sz w:val="32"/>
        <w:lang w:val="en-GB" w:eastAsia="en-GB"/>
      </w:rPr>
      <w:drawing>
        <wp:inline distT="0" distB="0" distL="0" distR="0" wp14:anchorId="2A28B6EA" wp14:editId="76FDEBB2">
          <wp:extent cx="1476375" cy="561975"/>
          <wp:effectExtent l="19050" t="0" r="9525" b="0"/>
          <wp:docPr id="2" name="Picture 2"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6C39E6C8" w14:textId="77777777" w:rsidR="00041017" w:rsidRDefault="00041017" w:rsidP="00041017">
    <w:pPr>
      <w:shd w:val="clear" w:color="auto" w:fill="FFFFFF"/>
      <w:jc w:val="center"/>
      <w:rPr>
        <w:rFonts w:asciiTheme="minorHAnsi" w:hAnsiTheme="minorHAnsi" w:cs="Arial"/>
        <w:b/>
        <w:bCs/>
        <w:i/>
        <w:color w:val="212121"/>
        <w:sz w:val="22"/>
        <w:szCs w:val="22"/>
      </w:rPr>
    </w:pPr>
  </w:p>
  <w:p w14:paraId="18596131" w14:textId="7637A1C8" w:rsidR="005A41DD" w:rsidRDefault="00395E52" w:rsidP="00365155">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5BDF795B" w14:textId="77777777" w:rsidR="00395E52" w:rsidRPr="00365155" w:rsidRDefault="00395E52" w:rsidP="00365155">
    <w:pPr>
      <w:shd w:val="clear" w:color="auto" w:fill="FFFFFF"/>
      <w:jc w:val="center"/>
      <w:rPr>
        <w:rFonts w:asciiTheme="minorHAnsi" w:hAnsiTheme="minorHAnsi" w:cs="Arial"/>
        <w:b/>
        <w:bCs/>
        <w:i/>
        <w:color w:val="21212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009F" w14:textId="77777777" w:rsidR="00041017" w:rsidRDefault="00041017" w:rsidP="00041017">
    <w:pPr>
      <w:shd w:val="clear" w:color="auto" w:fill="FFFFFF"/>
      <w:jc w:val="center"/>
      <w:rPr>
        <w:rFonts w:asciiTheme="minorHAnsi" w:hAnsiTheme="minorHAnsi" w:cs="Arial"/>
        <w:b/>
        <w:bCs/>
        <w:color w:val="212121"/>
        <w:sz w:val="22"/>
        <w:szCs w:val="22"/>
      </w:rPr>
    </w:pPr>
    <w:r>
      <w:rPr>
        <w:noProof/>
        <w:sz w:val="32"/>
        <w:lang w:val="en-GB" w:eastAsia="en-GB"/>
      </w:rPr>
      <w:drawing>
        <wp:inline distT="0" distB="0" distL="0" distR="0" wp14:anchorId="46F3030E" wp14:editId="73C9056D">
          <wp:extent cx="1476375" cy="561975"/>
          <wp:effectExtent l="19050" t="0" r="9525" b="0"/>
          <wp:docPr id="4" name="Picture 4"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1FC83570" w14:textId="77777777" w:rsidR="00AD0CDE" w:rsidRDefault="00AD0CDE" w:rsidP="00AD0CDE">
    <w:pPr>
      <w:shd w:val="clear" w:color="auto" w:fill="FFFFFF"/>
      <w:jc w:val="center"/>
      <w:rPr>
        <w:rFonts w:asciiTheme="minorHAnsi" w:hAnsiTheme="minorHAnsi" w:cs="Arial"/>
        <w:b/>
        <w:bCs/>
        <w:i/>
        <w:color w:val="212121"/>
        <w:sz w:val="22"/>
        <w:szCs w:val="22"/>
      </w:rPr>
    </w:pPr>
  </w:p>
  <w:p w14:paraId="5EB6D178" w14:textId="77777777" w:rsidR="00AD0CDE" w:rsidRDefault="00AD0CDE" w:rsidP="00AD0CDE">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7E380A60" w14:textId="403A8334" w:rsidR="00041017" w:rsidRDefault="00041017" w:rsidP="00AD0CDE">
    <w:pPr>
      <w:shd w:val="clear" w:color="auto" w:fill="FFFFFF"/>
      <w:jc w:val="center"/>
      <w:rPr>
        <w:rFonts w:asciiTheme="minorHAnsi" w:hAnsiTheme="minorHAnsi" w:cs="Arial"/>
        <w:b/>
        <w:bCs/>
        <w:i/>
        <w:color w:val="21212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6FA"/>
    <w:multiLevelType w:val="hybridMultilevel"/>
    <w:tmpl w:val="CD64F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61CD"/>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074CA"/>
    <w:multiLevelType w:val="hybridMultilevel"/>
    <w:tmpl w:val="8E9A4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62B3E"/>
    <w:multiLevelType w:val="hybridMultilevel"/>
    <w:tmpl w:val="3272A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6679C"/>
    <w:multiLevelType w:val="hybridMultilevel"/>
    <w:tmpl w:val="B512F05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5AF222F"/>
    <w:multiLevelType w:val="hybridMultilevel"/>
    <w:tmpl w:val="4A2A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928FC"/>
    <w:multiLevelType w:val="hybridMultilevel"/>
    <w:tmpl w:val="EC703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75FBE"/>
    <w:multiLevelType w:val="hybridMultilevel"/>
    <w:tmpl w:val="91EA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A5012"/>
    <w:multiLevelType w:val="multilevel"/>
    <w:tmpl w:val="4A422F54"/>
    <w:lvl w:ilvl="0">
      <w:start w:val="1"/>
      <w:numFmt w:val="decimal"/>
      <w:lvlText w:val="%1."/>
      <w:lvlJc w:val="left"/>
      <w:pPr>
        <w:tabs>
          <w:tab w:val="num" w:pos="720"/>
        </w:tabs>
        <w:ind w:left="720" w:hanging="360"/>
      </w:pPr>
      <w:rPr>
        <w:rFonts w:asciiTheme="minorHAnsi" w:eastAsia="Times New Roman" w:hAnsiTheme="minorHAnsi"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15DBD"/>
    <w:multiLevelType w:val="hybridMultilevel"/>
    <w:tmpl w:val="BDDE71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67E2F"/>
    <w:multiLevelType w:val="hybridMultilevel"/>
    <w:tmpl w:val="10667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16137"/>
    <w:multiLevelType w:val="hybridMultilevel"/>
    <w:tmpl w:val="A4F6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B3019"/>
    <w:multiLevelType w:val="hybridMultilevel"/>
    <w:tmpl w:val="A8E6F4E0"/>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95AD6"/>
    <w:multiLevelType w:val="hybridMultilevel"/>
    <w:tmpl w:val="183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411A7"/>
    <w:multiLevelType w:val="hybridMultilevel"/>
    <w:tmpl w:val="8818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C0107"/>
    <w:multiLevelType w:val="hybridMultilevel"/>
    <w:tmpl w:val="BFA47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73961"/>
    <w:multiLevelType w:val="hybridMultilevel"/>
    <w:tmpl w:val="A8E6F4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9B2144"/>
    <w:multiLevelType w:val="hybridMultilevel"/>
    <w:tmpl w:val="0C848E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168D7"/>
    <w:multiLevelType w:val="hybridMultilevel"/>
    <w:tmpl w:val="A7E487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4A40C41"/>
    <w:multiLevelType w:val="hybridMultilevel"/>
    <w:tmpl w:val="91F8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57EC4"/>
    <w:multiLevelType w:val="hybridMultilevel"/>
    <w:tmpl w:val="153A97DA"/>
    <w:lvl w:ilvl="0" w:tplc="F308146C">
      <w:start w:val="1"/>
      <w:numFmt w:val="bullet"/>
      <w:lvlText w:val="•"/>
      <w:lvlJc w:val="left"/>
      <w:pPr>
        <w:tabs>
          <w:tab w:val="num" w:pos="720"/>
        </w:tabs>
        <w:ind w:left="720" w:hanging="360"/>
      </w:pPr>
      <w:rPr>
        <w:rFonts w:ascii="Times" w:hAnsi="Times" w:hint="default"/>
      </w:rPr>
    </w:lvl>
    <w:lvl w:ilvl="1" w:tplc="DBA4A670" w:tentative="1">
      <w:start w:val="1"/>
      <w:numFmt w:val="bullet"/>
      <w:lvlText w:val="•"/>
      <w:lvlJc w:val="left"/>
      <w:pPr>
        <w:tabs>
          <w:tab w:val="num" w:pos="1440"/>
        </w:tabs>
        <w:ind w:left="1440" w:hanging="360"/>
      </w:pPr>
      <w:rPr>
        <w:rFonts w:ascii="Times" w:hAnsi="Times" w:hint="default"/>
      </w:rPr>
    </w:lvl>
    <w:lvl w:ilvl="2" w:tplc="BA781EEC" w:tentative="1">
      <w:start w:val="1"/>
      <w:numFmt w:val="bullet"/>
      <w:lvlText w:val="•"/>
      <w:lvlJc w:val="left"/>
      <w:pPr>
        <w:tabs>
          <w:tab w:val="num" w:pos="2160"/>
        </w:tabs>
        <w:ind w:left="2160" w:hanging="360"/>
      </w:pPr>
      <w:rPr>
        <w:rFonts w:ascii="Times" w:hAnsi="Times" w:hint="default"/>
      </w:rPr>
    </w:lvl>
    <w:lvl w:ilvl="3" w:tplc="91CCD536" w:tentative="1">
      <w:start w:val="1"/>
      <w:numFmt w:val="bullet"/>
      <w:lvlText w:val="•"/>
      <w:lvlJc w:val="left"/>
      <w:pPr>
        <w:tabs>
          <w:tab w:val="num" w:pos="2880"/>
        </w:tabs>
        <w:ind w:left="2880" w:hanging="360"/>
      </w:pPr>
      <w:rPr>
        <w:rFonts w:ascii="Times" w:hAnsi="Times" w:hint="default"/>
      </w:rPr>
    </w:lvl>
    <w:lvl w:ilvl="4" w:tplc="27983A98" w:tentative="1">
      <w:start w:val="1"/>
      <w:numFmt w:val="bullet"/>
      <w:lvlText w:val="•"/>
      <w:lvlJc w:val="left"/>
      <w:pPr>
        <w:tabs>
          <w:tab w:val="num" w:pos="3600"/>
        </w:tabs>
        <w:ind w:left="3600" w:hanging="360"/>
      </w:pPr>
      <w:rPr>
        <w:rFonts w:ascii="Times" w:hAnsi="Times" w:hint="default"/>
      </w:rPr>
    </w:lvl>
    <w:lvl w:ilvl="5" w:tplc="63E0F6AE" w:tentative="1">
      <w:start w:val="1"/>
      <w:numFmt w:val="bullet"/>
      <w:lvlText w:val="•"/>
      <w:lvlJc w:val="left"/>
      <w:pPr>
        <w:tabs>
          <w:tab w:val="num" w:pos="4320"/>
        </w:tabs>
        <w:ind w:left="4320" w:hanging="360"/>
      </w:pPr>
      <w:rPr>
        <w:rFonts w:ascii="Times" w:hAnsi="Times" w:hint="default"/>
      </w:rPr>
    </w:lvl>
    <w:lvl w:ilvl="6" w:tplc="FF9E083A" w:tentative="1">
      <w:start w:val="1"/>
      <w:numFmt w:val="bullet"/>
      <w:lvlText w:val="•"/>
      <w:lvlJc w:val="left"/>
      <w:pPr>
        <w:tabs>
          <w:tab w:val="num" w:pos="5040"/>
        </w:tabs>
        <w:ind w:left="5040" w:hanging="360"/>
      </w:pPr>
      <w:rPr>
        <w:rFonts w:ascii="Times" w:hAnsi="Times" w:hint="default"/>
      </w:rPr>
    </w:lvl>
    <w:lvl w:ilvl="7" w:tplc="0A3AB9AE" w:tentative="1">
      <w:start w:val="1"/>
      <w:numFmt w:val="bullet"/>
      <w:lvlText w:val="•"/>
      <w:lvlJc w:val="left"/>
      <w:pPr>
        <w:tabs>
          <w:tab w:val="num" w:pos="5760"/>
        </w:tabs>
        <w:ind w:left="5760" w:hanging="360"/>
      </w:pPr>
      <w:rPr>
        <w:rFonts w:ascii="Times" w:hAnsi="Times" w:hint="default"/>
      </w:rPr>
    </w:lvl>
    <w:lvl w:ilvl="8" w:tplc="027EFCCA"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485114DD"/>
    <w:multiLevelType w:val="hybridMultilevel"/>
    <w:tmpl w:val="B0F0783A"/>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36376C"/>
    <w:multiLevelType w:val="hybridMultilevel"/>
    <w:tmpl w:val="BA223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F5661"/>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40933"/>
    <w:multiLevelType w:val="hybridMultilevel"/>
    <w:tmpl w:val="1FC4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F16CF"/>
    <w:multiLevelType w:val="hybridMultilevel"/>
    <w:tmpl w:val="7F0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04CDA"/>
    <w:multiLevelType w:val="hybridMultilevel"/>
    <w:tmpl w:val="0EFAF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6F39"/>
    <w:multiLevelType w:val="hybridMultilevel"/>
    <w:tmpl w:val="3844D318"/>
    <w:lvl w:ilvl="0" w:tplc="BB0ADFDE">
      <w:start w:val="1"/>
      <w:numFmt w:val="decimal"/>
      <w:lvlText w:val="%1."/>
      <w:lvlJc w:val="left"/>
      <w:pPr>
        <w:ind w:left="720" w:hanging="360"/>
      </w:pPr>
      <w:rPr>
        <w:rFonts w:asciiTheme="minorHAnsi" w:eastAsia="Times New Roman" w:hAnsiTheme="minorHAnsi" w:cs="Times New Roman" w:hint="default"/>
        <w:b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26869"/>
    <w:multiLevelType w:val="hybridMultilevel"/>
    <w:tmpl w:val="CDB4F42C"/>
    <w:lvl w:ilvl="0" w:tplc="C1C88D3A">
      <w:start w:val="1"/>
      <w:numFmt w:val="decimal"/>
      <w:pStyle w:val="MyPoint1"/>
      <w:lvlText w:val="%1."/>
      <w:lvlJc w:val="left"/>
      <w:pPr>
        <w:tabs>
          <w:tab w:val="num" w:pos="927"/>
        </w:tabs>
        <w:ind w:left="927" w:hanging="360"/>
      </w:pPr>
      <w:rPr>
        <w:rFonts w:ascii="Calibri" w:eastAsia="Times New Roman" w:hAnsi="Calibri" w:cs="Times New Roman"/>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D715647"/>
    <w:multiLevelType w:val="hybridMultilevel"/>
    <w:tmpl w:val="B9905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801A44"/>
    <w:multiLevelType w:val="hybridMultilevel"/>
    <w:tmpl w:val="6C22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54721"/>
    <w:multiLevelType w:val="hybridMultilevel"/>
    <w:tmpl w:val="F85A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C68D6"/>
    <w:multiLevelType w:val="hybridMultilevel"/>
    <w:tmpl w:val="B0F0783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CE4EE1"/>
    <w:multiLevelType w:val="hybridMultilevel"/>
    <w:tmpl w:val="B510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70786"/>
    <w:multiLevelType w:val="hybridMultilevel"/>
    <w:tmpl w:val="92184FA0"/>
    <w:lvl w:ilvl="0" w:tplc="4C2477DC">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856841">
    <w:abstractNumId w:val="8"/>
  </w:num>
  <w:num w:numId="2" w16cid:durableId="1899127865">
    <w:abstractNumId w:val="1"/>
  </w:num>
  <w:num w:numId="3" w16cid:durableId="702023917">
    <w:abstractNumId w:val="3"/>
  </w:num>
  <w:num w:numId="4" w16cid:durableId="824054947">
    <w:abstractNumId w:val="9"/>
  </w:num>
  <w:num w:numId="5" w16cid:durableId="1722821340">
    <w:abstractNumId w:val="4"/>
  </w:num>
  <w:num w:numId="6" w16cid:durableId="548230687">
    <w:abstractNumId w:val="13"/>
  </w:num>
  <w:num w:numId="7" w16cid:durableId="677999476">
    <w:abstractNumId w:val="11"/>
  </w:num>
  <w:num w:numId="8" w16cid:durableId="3872662">
    <w:abstractNumId w:val="5"/>
  </w:num>
  <w:num w:numId="9" w16cid:durableId="1006980485">
    <w:abstractNumId w:val="0"/>
  </w:num>
  <w:num w:numId="10" w16cid:durableId="2138135211">
    <w:abstractNumId w:val="18"/>
  </w:num>
  <w:num w:numId="11" w16cid:durableId="245967243">
    <w:abstractNumId w:val="37"/>
  </w:num>
  <w:num w:numId="12" w16cid:durableId="589387256">
    <w:abstractNumId w:val="36"/>
  </w:num>
  <w:num w:numId="13" w16cid:durableId="932469615">
    <w:abstractNumId w:val="27"/>
  </w:num>
  <w:num w:numId="14" w16cid:durableId="1292054730">
    <w:abstractNumId w:val="10"/>
  </w:num>
  <w:num w:numId="15" w16cid:durableId="34502204">
    <w:abstractNumId w:val="28"/>
  </w:num>
  <w:num w:numId="16" w16cid:durableId="1465002379">
    <w:abstractNumId w:val="14"/>
  </w:num>
  <w:num w:numId="17" w16cid:durableId="1954897118">
    <w:abstractNumId w:val="30"/>
  </w:num>
  <w:num w:numId="18" w16cid:durableId="455952738">
    <w:abstractNumId w:val="34"/>
  </w:num>
  <w:num w:numId="19" w16cid:durableId="139882648">
    <w:abstractNumId w:val="23"/>
  </w:num>
  <w:num w:numId="20" w16cid:durableId="200172017">
    <w:abstractNumId w:val="33"/>
  </w:num>
  <w:num w:numId="21" w16cid:durableId="1790394372">
    <w:abstractNumId w:val="31"/>
  </w:num>
  <w:num w:numId="22" w16cid:durableId="1719889539">
    <w:abstractNumId w:val="25"/>
  </w:num>
  <w:num w:numId="23" w16cid:durableId="664749139">
    <w:abstractNumId w:val="12"/>
  </w:num>
  <w:num w:numId="24" w16cid:durableId="1435635341">
    <w:abstractNumId w:val="29"/>
  </w:num>
  <w:num w:numId="25" w16cid:durableId="1397388879">
    <w:abstractNumId w:val="32"/>
  </w:num>
  <w:num w:numId="26" w16cid:durableId="1858621545">
    <w:abstractNumId w:val="21"/>
  </w:num>
  <w:num w:numId="27" w16cid:durableId="913584816">
    <w:abstractNumId w:val="20"/>
  </w:num>
  <w:num w:numId="28" w16cid:durableId="1053311942">
    <w:abstractNumId w:val="2"/>
  </w:num>
  <w:num w:numId="29" w16cid:durableId="557133476">
    <w:abstractNumId w:val="26"/>
  </w:num>
  <w:num w:numId="30" w16cid:durableId="569115769">
    <w:abstractNumId w:val="15"/>
  </w:num>
  <w:num w:numId="31" w16cid:durableId="730926586">
    <w:abstractNumId w:val="19"/>
  </w:num>
  <w:num w:numId="32" w16cid:durableId="1134955202">
    <w:abstractNumId w:val="22"/>
  </w:num>
  <w:num w:numId="33" w16cid:durableId="678193352">
    <w:abstractNumId w:val="16"/>
  </w:num>
  <w:num w:numId="34" w16cid:durableId="1667782634">
    <w:abstractNumId w:val="7"/>
  </w:num>
  <w:num w:numId="35" w16cid:durableId="695740885">
    <w:abstractNumId w:val="6"/>
  </w:num>
  <w:num w:numId="36" w16cid:durableId="163934411">
    <w:abstractNumId w:val="35"/>
  </w:num>
  <w:num w:numId="37" w16cid:durableId="2120294997">
    <w:abstractNumId w:val="17"/>
  </w:num>
  <w:num w:numId="38" w16cid:durableId="618874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5"/>
    <w:rsid w:val="000056BE"/>
    <w:rsid w:val="00005DE6"/>
    <w:rsid w:val="00025A40"/>
    <w:rsid w:val="000370B4"/>
    <w:rsid w:val="00041017"/>
    <w:rsid w:val="00051B02"/>
    <w:rsid w:val="00055FCF"/>
    <w:rsid w:val="00063DC0"/>
    <w:rsid w:val="0006422D"/>
    <w:rsid w:val="00064EBB"/>
    <w:rsid w:val="000670E9"/>
    <w:rsid w:val="00072118"/>
    <w:rsid w:val="00076255"/>
    <w:rsid w:val="00084578"/>
    <w:rsid w:val="00095B86"/>
    <w:rsid w:val="000A050E"/>
    <w:rsid w:val="000A1EA0"/>
    <w:rsid w:val="000A2997"/>
    <w:rsid w:val="000C340F"/>
    <w:rsid w:val="000C3742"/>
    <w:rsid w:val="000E2291"/>
    <w:rsid w:val="00103162"/>
    <w:rsid w:val="001052AF"/>
    <w:rsid w:val="00110BC7"/>
    <w:rsid w:val="00116A5E"/>
    <w:rsid w:val="001175B8"/>
    <w:rsid w:val="00126502"/>
    <w:rsid w:val="00134BFC"/>
    <w:rsid w:val="00142B1F"/>
    <w:rsid w:val="001440CA"/>
    <w:rsid w:val="0016695B"/>
    <w:rsid w:val="00170661"/>
    <w:rsid w:val="0017129A"/>
    <w:rsid w:val="00172E0B"/>
    <w:rsid w:val="0019460D"/>
    <w:rsid w:val="001D20BE"/>
    <w:rsid w:val="00206FC2"/>
    <w:rsid w:val="0021445B"/>
    <w:rsid w:val="00221FA8"/>
    <w:rsid w:val="002229DE"/>
    <w:rsid w:val="00223E56"/>
    <w:rsid w:val="00231368"/>
    <w:rsid w:val="002509E5"/>
    <w:rsid w:val="002658A4"/>
    <w:rsid w:val="00266183"/>
    <w:rsid w:val="0027371A"/>
    <w:rsid w:val="00284512"/>
    <w:rsid w:val="002A27BE"/>
    <w:rsid w:val="002B0357"/>
    <w:rsid w:val="002D5194"/>
    <w:rsid w:val="002D7AE4"/>
    <w:rsid w:val="002E7248"/>
    <w:rsid w:val="002F41FE"/>
    <w:rsid w:val="003070F1"/>
    <w:rsid w:val="00324596"/>
    <w:rsid w:val="0033106E"/>
    <w:rsid w:val="00331AAF"/>
    <w:rsid w:val="003355BA"/>
    <w:rsid w:val="003537D5"/>
    <w:rsid w:val="00355BB6"/>
    <w:rsid w:val="003567EB"/>
    <w:rsid w:val="003575B9"/>
    <w:rsid w:val="00365155"/>
    <w:rsid w:val="00371D59"/>
    <w:rsid w:val="00386925"/>
    <w:rsid w:val="0038789D"/>
    <w:rsid w:val="00390DD1"/>
    <w:rsid w:val="003941F2"/>
    <w:rsid w:val="00395E52"/>
    <w:rsid w:val="003A6A4C"/>
    <w:rsid w:val="003B0E66"/>
    <w:rsid w:val="003B14C9"/>
    <w:rsid w:val="003D0DC1"/>
    <w:rsid w:val="003E2FD2"/>
    <w:rsid w:val="003F6919"/>
    <w:rsid w:val="003F6BA4"/>
    <w:rsid w:val="00412BAE"/>
    <w:rsid w:val="00427A8C"/>
    <w:rsid w:val="00433052"/>
    <w:rsid w:val="004560D3"/>
    <w:rsid w:val="004804D3"/>
    <w:rsid w:val="004A0465"/>
    <w:rsid w:val="004B087F"/>
    <w:rsid w:val="004B6016"/>
    <w:rsid w:val="004C17F6"/>
    <w:rsid w:val="004C19A4"/>
    <w:rsid w:val="004C1A85"/>
    <w:rsid w:val="004E104F"/>
    <w:rsid w:val="004E4DB0"/>
    <w:rsid w:val="004F236F"/>
    <w:rsid w:val="004F5582"/>
    <w:rsid w:val="00503338"/>
    <w:rsid w:val="00514340"/>
    <w:rsid w:val="00515284"/>
    <w:rsid w:val="00534D59"/>
    <w:rsid w:val="00544743"/>
    <w:rsid w:val="00547FFD"/>
    <w:rsid w:val="00550ED9"/>
    <w:rsid w:val="00560B76"/>
    <w:rsid w:val="00562365"/>
    <w:rsid w:val="0057466B"/>
    <w:rsid w:val="005754BC"/>
    <w:rsid w:val="00577324"/>
    <w:rsid w:val="00583985"/>
    <w:rsid w:val="00586750"/>
    <w:rsid w:val="00586795"/>
    <w:rsid w:val="005A41DD"/>
    <w:rsid w:val="005B769F"/>
    <w:rsid w:val="005C277D"/>
    <w:rsid w:val="005C2B08"/>
    <w:rsid w:val="005D5018"/>
    <w:rsid w:val="005E27DC"/>
    <w:rsid w:val="005F0262"/>
    <w:rsid w:val="00604342"/>
    <w:rsid w:val="00616D26"/>
    <w:rsid w:val="00622F7A"/>
    <w:rsid w:val="00631AEB"/>
    <w:rsid w:val="00631DA7"/>
    <w:rsid w:val="006374DF"/>
    <w:rsid w:val="0064701B"/>
    <w:rsid w:val="00647B64"/>
    <w:rsid w:val="00652C9A"/>
    <w:rsid w:val="00655ACC"/>
    <w:rsid w:val="00660B00"/>
    <w:rsid w:val="00665A95"/>
    <w:rsid w:val="006810DA"/>
    <w:rsid w:val="00684620"/>
    <w:rsid w:val="006A57AD"/>
    <w:rsid w:val="006A5CE3"/>
    <w:rsid w:val="006C27D8"/>
    <w:rsid w:val="006D4FE9"/>
    <w:rsid w:val="006E01A1"/>
    <w:rsid w:val="006E4ADD"/>
    <w:rsid w:val="006F2E7C"/>
    <w:rsid w:val="00707156"/>
    <w:rsid w:val="00712E13"/>
    <w:rsid w:val="00713F93"/>
    <w:rsid w:val="007214A3"/>
    <w:rsid w:val="00726176"/>
    <w:rsid w:val="007419BF"/>
    <w:rsid w:val="00747E34"/>
    <w:rsid w:val="0075262B"/>
    <w:rsid w:val="00777805"/>
    <w:rsid w:val="007841F8"/>
    <w:rsid w:val="007B10DF"/>
    <w:rsid w:val="007B12F9"/>
    <w:rsid w:val="007C02BA"/>
    <w:rsid w:val="007D2E60"/>
    <w:rsid w:val="007D4F0E"/>
    <w:rsid w:val="007D6C82"/>
    <w:rsid w:val="007E4134"/>
    <w:rsid w:val="007F01F8"/>
    <w:rsid w:val="007F60A1"/>
    <w:rsid w:val="007F73B8"/>
    <w:rsid w:val="00820D61"/>
    <w:rsid w:val="00821225"/>
    <w:rsid w:val="00826D9F"/>
    <w:rsid w:val="00831E03"/>
    <w:rsid w:val="0084274F"/>
    <w:rsid w:val="008440CF"/>
    <w:rsid w:val="00850AC9"/>
    <w:rsid w:val="00897B93"/>
    <w:rsid w:val="008B62C4"/>
    <w:rsid w:val="008CB08A"/>
    <w:rsid w:val="008D627C"/>
    <w:rsid w:val="008E37A5"/>
    <w:rsid w:val="008F6FF7"/>
    <w:rsid w:val="008F73E5"/>
    <w:rsid w:val="00913FB6"/>
    <w:rsid w:val="00926DDC"/>
    <w:rsid w:val="009279DB"/>
    <w:rsid w:val="00930AF8"/>
    <w:rsid w:val="00934C99"/>
    <w:rsid w:val="00946452"/>
    <w:rsid w:val="00950606"/>
    <w:rsid w:val="009515A5"/>
    <w:rsid w:val="00985646"/>
    <w:rsid w:val="0099651F"/>
    <w:rsid w:val="009A46DC"/>
    <w:rsid w:val="009C3673"/>
    <w:rsid w:val="009C69F0"/>
    <w:rsid w:val="009D19E5"/>
    <w:rsid w:val="009F1DA1"/>
    <w:rsid w:val="00A14AA8"/>
    <w:rsid w:val="00A245B0"/>
    <w:rsid w:val="00A30AA9"/>
    <w:rsid w:val="00A337CD"/>
    <w:rsid w:val="00A4121C"/>
    <w:rsid w:val="00A41766"/>
    <w:rsid w:val="00A43EDB"/>
    <w:rsid w:val="00A44E5B"/>
    <w:rsid w:val="00A506E8"/>
    <w:rsid w:val="00A51435"/>
    <w:rsid w:val="00A53243"/>
    <w:rsid w:val="00A72D72"/>
    <w:rsid w:val="00A82602"/>
    <w:rsid w:val="00A85D7C"/>
    <w:rsid w:val="00A973AF"/>
    <w:rsid w:val="00AA3310"/>
    <w:rsid w:val="00AA4E09"/>
    <w:rsid w:val="00AA6731"/>
    <w:rsid w:val="00AD0CDE"/>
    <w:rsid w:val="00AE1F8E"/>
    <w:rsid w:val="00AF5348"/>
    <w:rsid w:val="00B0542C"/>
    <w:rsid w:val="00B11486"/>
    <w:rsid w:val="00B25533"/>
    <w:rsid w:val="00B270E7"/>
    <w:rsid w:val="00B31C46"/>
    <w:rsid w:val="00B33CAA"/>
    <w:rsid w:val="00B3569A"/>
    <w:rsid w:val="00B376CC"/>
    <w:rsid w:val="00B61CBD"/>
    <w:rsid w:val="00B622D0"/>
    <w:rsid w:val="00B75B3D"/>
    <w:rsid w:val="00BA4154"/>
    <w:rsid w:val="00BB0164"/>
    <w:rsid w:val="00BB0527"/>
    <w:rsid w:val="00BB61CE"/>
    <w:rsid w:val="00BC2242"/>
    <w:rsid w:val="00BD7E29"/>
    <w:rsid w:val="00BE02B3"/>
    <w:rsid w:val="00BF4DE7"/>
    <w:rsid w:val="00C033B4"/>
    <w:rsid w:val="00C160DA"/>
    <w:rsid w:val="00C40BC4"/>
    <w:rsid w:val="00C47AFA"/>
    <w:rsid w:val="00C56D68"/>
    <w:rsid w:val="00C66511"/>
    <w:rsid w:val="00C6762B"/>
    <w:rsid w:val="00C737FE"/>
    <w:rsid w:val="00C81383"/>
    <w:rsid w:val="00C95D26"/>
    <w:rsid w:val="00CA20B9"/>
    <w:rsid w:val="00CA4B60"/>
    <w:rsid w:val="00CB336A"/>
    <w:rsid w:val="00CB3F48"/>
    <w:rsid w:val="00CC2F86"/>
    <w:rsid w:val="00CC564C"/>
    <w:rsid w:val="00CD5120"/>
    <w:rsid w:val="00CE003A"/>
    <w:rsid w:val="00CE616B"/>
    <w:rsid w:val="00D01F34"/>
    <w:rsid w:val="00D05441"/>
    <w:rsid w:val="00D23F87"/>
    <w:rsid w:val="00D31447"/>
    <w:rsid w:val="00D3260B"/>
    <w:rsid w:val="00D34BED"/>
    <w:rsid w:val="00D40300"/>
    <w:rsid w:val="00D42343"/>
    <w:rsid w:val="00D428AB"/>
    <w:rsid w:val="00D43336"/>
    <w:rsid w:val="00D44AE3"/>
    <w:rsid w:val="00D45944"/>
    <w:rsid w:val="00D61D04"/>
    <w:rsid w:val="00D64690"/>
    <w:rsid w:val="00D7434B"/>
    <w:rsid w:val="00D770D3"/>
    <w:rsid w:val="00D84BB3"/>
    <w:rsid w:val="00DC5ECA"/>
    <w:rsid w:val="00DD1054"/>
    <w:rsid w:val="00DE2207"/>
    <w:rsid w:val="00DF35BA"/>
    <w:rsid w:val="00DF3CDF"/>
    <w:rsid w:val="00DF7A11"/>
    <w:rsid w:val="00E1505E"/>
    <w:rsid w:val="00E458B9"/>
    <w:rsid w:val="00E460D5"/>
    <w:rsid w:val="00E515E7"/>
    <w:rsid w:val="00E76336"/>
    <w:rsid w:val="00E8279E"/>
    <w:rsid w:val="00E82D41"/>
    <w:rsid w:val="00E91DD8"/>
    <w:rsid w:val="00EA2C21"/>
    <w:rsid w:val="00EB18C3"/>
    <w:rsid w:val="00EB333E"/>
    <w:rsid w:val="00EB5C36"/>
    <w:rsid w:val="00EC2FD9"/>
    <w:rsid w:val="00EC42A0"/>
    <w:rsid w:val="00EE454D"/>
    <w:rsid w:val="00EE6E4B"/>
    <w:rsid w:val="00EF034A"/>
    <w:rsid w:val="00EF052B"/>
    <w:rsid w:val="00EF13D8"/>
    <w:rsid w:val="00F0007E"/>
    <w:rsid w:val="00F02668"/>
    <w:rsid w:val="00F13E20"/>
    <w:rsid w:val="00F276CF"/>
    <w:rsid w:val="00F33881"/>
    <w:rsid w:val="00F430B7"/>
    <w:rsid w:val="00F52AFC"/>
    <w:rsid w:val="00F60D85"/>
    <w:rsid w:val="00F6397F"/>
    <w:rsid w:val="00F64D2A"/>
    <w:rsid w:val="00F704C4"/>
    <w:rsid w:val="00F75DDC"/>
    <w:rsid w:val="00F86CB5"/>
    <w:rsid w:val="00F94FE1"/>
    <w:rsid w:val="00FA15C9"/>
    <w:rsid w:val="00FA1A49"/>
    <w:rsid w:val="00FA219D"/>
    <w:rsid w:val="00FA7310"/>
    <w:rsid w:val="00FC48AA"/>
    <w:rsid w:val="00FD4CF3"/>
    <w:rsid w:val="00FD6663"/>
    <w:rsid w:val="00FE050A"/>
    <w:rsid w:val="00FE1B5D"/>
    <w:rsid w:val="0152FD5C"/>
    <w:rsid w:val="081B2082"/>
    <w:rsid w:val="0CF5B251"/>
    <w:rsid w:val="24BFCB20"/>
    <w:rsid w:val="250AD451"/>
    <w:rsid w:val="277951C2"/>
    <w:rsid w:val="2CFCBDD9"/>
    <w:rsid w:val="41EFE4CE"/>
    <w:rsid w:val="4F1F00D1"/>
    <w:rsid w:val="55F13198"/>
    <w:rsid w:val="63A9448E"/>
    <w:rsid w:val="73BC30E0"/>
    <w:rsid w:val="7B75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32F1"/>
  <w15:docId w15:val="{AE8237B9-BA0B-4BEA-B5B1-05650F2B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5C9"/>
    <w:rPr>
      <w:sz w:val="24"/>
      <w:szCs w:val="24"/>
      <w:lang w:val="en-US" w:eastAsia="en-US"/>
    </w:rPr>
  </w:style>
  <w:style w:type="paragraph" w:styleId="Heading1">
    <w:name w:val="heading 1"/>
    <w:basedOn w:val="Normal"/>
    <w:next w:val="Normal"/>
    <w:qFormat/>
    <w:rsid w:val="00FA15C9"/>
    <w:pPr>
      <w:keepNext/>
      <w:autoSpaceDE w:val="0"/>
      <w:autoSpaceDN w:val="0"/>
      <w:adjustRightInd w:val="0"/>
      <w:outlineLvl w:val="0"/>
    </w:pPr>
    <w:rPr>
      <w:rFonts w:ascii="Verdana" w:hAnsi="Verdana"/>
      <w:b/>
      <w:bCs/>
      <w:color w:val="000000"/>
      <w:sz w:val="20"/>
    </w:rPr>
  </w:style>
  <w:style w:type="paragraph" w:styleId="Heading3">
    <w:name w:val="heading 3"/>
    <w:basedOn w:val="Normal"/>
    <w:next w:val="Normal"/>
    <w:link w:val="Heading3Char"/>
    <w:semiHidden/>
    <w:unhideWhenUsed/>
    <w:qFormat/>
    <w:rsid w:val="002658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5C9"/>
    <w:pPr>
      <w:tabs>
        <w:tab w:val="center" w:pos="4320"/>
        <w:tab w:val="right" w:pos="8640"/>
      </w:tabs>
    </w:pPr>
  </w:style>
  <w:style w:type="paragraph" w:styleId="Footer">
    <w:name w:val="footer"/>
    <w:basedOn w:val="Normal"/>
    <w:rsid w:val="00FA15C9"/>
    <w:pPr>
      <w:tabs>
        <w:tab w:val="center" w:pos="4320"/>
        <w:tab w:val="right" w:pos="8640"/>
      </w:tabs>
    </w:pPr>
  </w:style>
  <w:style w:type="character" w:styleId="PageNumber">
    <w:name w:val="page number"/>
    <w:basedOn w:val="DefaultParagraphFont"/>
    <w:rsid w:val="00FA15C9"/>
  </w:style>
  <w:style w:type="character" w:styleId="Hyperlink">
    <w:name w:val="Hyperlink"/>
    <w:rsid w:val="00FA15C9"/>
    <w:rPr>
      <w:color w:val="0000FF"/>
      <w:u w:val="single"/>
    </w:rPr>
  </w:style>
  <w:style w:type="paragraph" w:styleId="BalloonText">
    <w:name w:val="Balloon Text"/>
    <w:basedOn w:val="Normal"/>
    <w:link w:val="BalloonTextChar"/>
    <w:rsid w:val="003A6A4C"/>
    <w:rPr>
      <w:rFonts w:ascii="Tahoma" w:hAnsi="Tahoma" w:cs="Tahoma"/>
      <w:sz w:val="16"/>
      <w:szCs w:val="16"/>
    </w:rPr>
  </w:style>
  <w:style w:type="character" w:customStyle="1" w:styleId="BalloonTextChar">
    <w:name w:val="Balloon Text Char"/>
    <w:basedOn w:val="DefaultParagraphFont"/>
    <w:link w:val="BalloonText"/>
    <w:rsid w:val="003A6A4C"/>
    <w:rPr>
      <w:rFonts w:ascii="Tahoma" w:hAnsi="Tahoma" w:cs="Tahoma"/>
      <w:sz w:val="16"/>
      <w:szCs w:val="16"/>
      <w:lang w:val="en-US" w:eastAsia="en-US"/>
    </w:rPr>
  </w:style>
  <w:style w:type="paragraph" w:customStyle="1" w:styleId="xmsonormal">
    <w:name w:val="x_msonormal"/>
    <w:basedOn w:val="Normal"/>
    <w:rsid w:val="00D45944"/>
    <w:pPr>
      <w:spacing w:before="100" w:beforeAutospacing="1" w:after="100" w:afterAutospacing="1"/>
    </w:pPr>
    <w:rPr>
      <w:lang w:val="en-GB" w:eastAsia="en-GB"/>
    </w:rPr>
  </w:style>
  <w:style w:type="character" w:customStyle="1" w:styleId="apple-converted-space">
    <w:name w:val="apple-converted-space"/>
    <w:basedOn w:val="DefaultParagraphFont"/>
    <w:rsid w:val="00D45944"/>
  </w:style>
  <w:style w:type="character" w:customStyle="1" w:styleId="xstyletahoma">
    <w:name w:val="x_styletahoma"/>
    <w:basedOn w:val="DefaultParagraphFont"/>
    <w:rsid w:val="00D45944"/>
  </w:style>
  <w:style w:type="paragraph" w:styleId="ListParagraph">
    <w:name w:val="List Paragraph"/>
    <w:basedOn w:val="Normal"/>
    <w:uiPriority w:val="34"/>
    <w:qFormat/>
    <w:rsid w:val="004F5582"/>
    <w:pPr>
      <w:ind w:left="720"/>
      <w:contextualSpacing/>
    </w:pPr>
  </w:style>
  <w:style w:type="table" w:styleId="TableGrid">
    <w:name w:val="Table Grid"/>
    <w:basedOn w:val="TableNormal"/>
    <w:uiPriority w:val="59"/>
    <w:rsid w:val="004F5582"/>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ahoma">
    <w:name w:val="Style Tahoma"/>
    <w:rsid w:val="00EF034A"/>
    <w:rPr>
      <w:rFonts w:ascii="Tahoma" w:hAnsi="Tahoma"/>
    </w:rPr>
  </w:style>
  <w:style w:type="paragraph" w:customStyle="1" w:styleId="MyTable1">
    <w:name w:val="MyTable1"/>
    <w:basedOn w:val="Normal"/>
    <w:rsid w:val="00FE050A"/>
    <w:pPr>
      <w:spacing w:before="60" w:after="60"/>
      <w:ind w:left="284"/>
    </w:pPr>
    <w:rPr>
      <w:rFonts w:ascii="Century Gothic" w:hAnsi="Century Gothic"/>
      <w:b/>
      <w:sz w:val="20"/>
      <w:szCs w:val="20"/>
      <w:lang w:val="en-GB"/>
    </w:rPr>
  </w:style>
  <w:style w:type="character" w:customStyle="1" w:styleId="ColorfulList-Accent1Char">
    <w:name w:val="Colorful List - Accent 1 Char"/>
    <w:aliases w:val="Dot pt Char,No Spacing1 Char,List Paragraph Char Char Char Char,Indicator Text Char,Numbered Para 1 Char,List Paragraph1 Char,Bullet 1 Char,Bullet Points Char,MAIN CONTENT Char,Bullet Style Char,List Paragraph2 Char"/>
    <w:link w:val="ColorfulList-Accent1"/>
    <w:uiPriority w:val="34"/>
    <w:qFormat/>
    <w:locked/>
    <w:rsid w:val="00FE050A"/>
    <w:rPr>
      <w:rFonts w:ascii="Calibri" w:hAnsi="Calibri"/>
      <w:sz w:val="22"/>
      <w:szCs w:val="22"/>
      <w:lang w:eastAsia="en-US"/>
    </w:rPr>
  </w:style>
  <w:style w:type="character" w:customStyle="1" w:styleId="apple-style-span">
    <w:name w:val="apple-style-span"/>
    <w:basedOn w:val="DefaultParagraphFont"/>
    <w:rsid w:val="00FE050A"/>
  </w:style>
  <w:style w:type="table" w:styleId="ColorfulList-Accent1">
    <w:name w:val="Colorful List Accent 1"/>
    <w:basedOn w:val="TableNormal"/>
    <w:link w:val="ColorfulList-Accent1Char"/>
    <w:uiPriority w:val="34"/>
    <w:rsid w:val="00FE050A"/>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semiHidden/>
    <w:rsid w:val="002658A4"/>
    <w:rPr>
      <w:rFonts w:asciiTheme="majorHAnsi" w:eastAsiaTheme="majorEastAsia" w:hAnsiTheme="majorHAnsi" w:cstheme="majorBidi"/>
      <w:b/>
      <w:bCs/>
      <w:color w:val="4F81BD" w:themeColor="accent1"/>
      <w:sz w:val="24"/>
      <w:szCs w:val="24"/>
      <w:lang w:val="en-US" w:eastAsia="en-US"/>
    </w:rPr>
  </w:style>
  <w:style w:type="paragraph" w:customStyle="1" w:styleId="MyPoint1">
    <w:name w:val="MyPoint1"/>
    <w:basedOn w:val="Normal"/>
    <w:rsid w:val="002658A4"/>
    <w:pPr>
      <w:numPr>
        <w:numId w:val="21"/>
      </w:numPr>
      <w:spacing w:before="60" w:after="60"/>
    </w:pPr>
    <w:rPr>
      <w:rFonts w:ascii="Century Gothic" w:hAnsi="Century Gothic"/>
      <w:sz w:val="20"/>
      <w:szCs w:val="20"/>
      <w:lang w:val="en-GB"/>
    </w:rPr>
  </w:style>
  <w:style w:type="paragraph" w:styleId="NormalWeb">
    <w:name w:val="Normal (Web)"/>
    <w:basedOn w:val="Normal"/>
    <w:rsid w:val="00586795"/>
    <w:pPr>
      <w:spacing w:before="100" w:beforeAutospacing="1" w:after="100" w:afterAutospacing="1"/>
    </w:pPr>
  </w:style>
  <w:style w:type="paragraph" w:customStyle="1" w:styleId="NoSpacing1">
    <w:name w:val="No Spacing1"/>
    <w:uiPriority w:val="1"/>
    <w:qFormat/>
    <w:rsid w:val="00586795"/>
    <w:pPr>
      <w:widowControl w:val="0"/>
      <w:snapToGrid w:val="0"/>
    </w:pPr>
    <w:rPr>
      <w:rFonts w:ascii="Courier New" w:hAnsi="Courier New"/>
      <w:sz w:val="24"/>
      <w:lang w:eastAsia="en-US"/>
    </w:rPr>
  </w:style>
  <w:style w:type="paragraph" w:styleId="NoSpacing">
    <w:name w:val="No Spacing"/>
    <w:uiPriority w:val="1"/>
    <w:qFormat/>
    <w:rsid w:val="005F0262"/>
    <w:pPr>
      <w:widowControl w:val="0"/>
      <w:snapToGrid w:val="0"/>
    </w:pPr>
    <w:rPr>
      <w:rFonts w:ascii="Courier New" w:hAnsi="Courier New"/>
      <w:sz w:val="24"/>
      <w:lang w:eastAsia="en-US"/>
    </w:rPr>
  </w:style>
  <w:style w:type="character" w:customStyle="1" w:styleId="normaltextrun">
    <w:name w:val="normaltextrun"/>
    <w:basedOn w:val="DefaultParagraphFont"/>
    <w:rsid w:val="00386925"/>
  </w:style>
  <w:style w:type="paragraph" w:customStyle="1" w:styleId="paragraph">
    <w:name w:val="paragraph"/>
    <w:basedOn w:val="Normal"/>
    <w:rsid w:val="00A82602"/>
    <w:pPr>
      <w:spacing w:before="100" w:beforeAutospacing="1" w:after="100" w:afterAutospacing="1"/>
    </w:pPr>
    <w:rPr>
      <w:lang w:val="en-GB" w:eastAsia="en-GB"/>
    </w:rPr>
  </w:style>
  <w:style w:type="character" w:customStyle="1" w:styleId="eop">
    <w:name w:val="eop"/>
    <w:basedOn w:val="DefaultParagraphFont"/>
    <w:rsid w:val="00A8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15">
      <w:bodyDiv w:val="1"/>
      <w:marLeft w:val="0"/>
      <w:marRight w:val="0"/>
      <w:marTop w:val="0"/>
      <w:marBottom w:val="0"/>
      <w:divBdr>
        <w:top w:val="none" w:sz="0" w:space="0" w:color="auto"/>
        <w:left w:val="none" w:sz="0" w:space="0" w:color="auto"/>
        <w:bottom w:val="none" w:sz="0" w:space="0" w:color="auto"/>
        <w:right w:val="none" w:sz="0" w:space="0" w:color="auto"/>
      </w:divBdr>
      <w:divsChild>
        <w:div w:id="1281448833">
          <w:marLeft w:val="0"/>
          <w:marRight w:val="0"/>
          <w:marTop w:val="0"/>
          <w:marBottom w:val="0"/>
          <w:divBdr>
            <w:top w:val="none" w:sz="0" w:space="0" w:color="auto"/>
            <w:left w:val="none" w:sz="0" w:space="0" w:color="auto"/>
            <w:bottom w:val="none" w:sz="0" w:space="0" w:color="auto"/>
            <w:right w:val="none" w:sz="0" w:space="0" w:color="auto"/>
          </w:divBdr>
          <w:divsChild>
            <w:div w:id="772746051">
              <w:marLeft w:val="0"/>
              <w:marRight w:val="0"/>
              <w:marTop w:val="0"/>
              <w:marBottom w:val="0"/>
              <w:divBdr>
                <w:top w:val="none" w:sz="0" w:space="0" w:color="auto"/>
                <w:left w:val="none" w:sz="0" w:space="0" w:color="auto"/>
                <w:bottom w:val="none" w:sz="0" w:space="0" w:color="auto"/>
                <w:right w:val="none" w:sz="0" w:space="0" w:color="auto"/>
              </w:divBdr>
              <w:divsChild>
                <w:div w:id="920215249">
                  <w:marLeft w:val="0"/>
                  <w:marRight w:val="0"/>
                  <w:marTop w:val="0"/>
                  <w:marBottom w:val="0"/>
                  <w:divBdr>
                    <w:top w:val="none" w:sz="0" w:space="0" w:color="auto"/>
                    <w:left w:val="none" w:sz="0" w:space="0" w:color="auto"/>
                    <w:bottom w:val="none" w:sz="0" w:space="0" w:color="auto"/>
                    <w:right w:val="none" w:sz="0" w:space="0" w:color="auto"/>
                  </w:divBdr>
                  <w:divsChild>
                    <w:div w:id="1909195154">
                      <w:marLeft w:val="0"/>
                      <w:marRight w:val="0"/>
                      <w:marTop w:val="0"/>
                      <w:marBottom w:val="0"/>
                      <w:divBdr>
                        <w:top w:val="none" w:sz="0" w:space="0" w:color="auto"/>
                        <w:left w:val="none" w:sz="0" w:space="0" w:color="auto"/>
                        <w:bottom w:val="none" w:sz="0" w:space="0" w:color="auto"/>
                        <w:right w:val="none" w:sz="0" w:space="0" w:color="auto"/>
                      </w:divBdr>
                      <w:divsChild>
                        <w:div w:id="472258328">
                          <w:marLeft w:val="0"/>
                          <w:marRight w:val="0"/>
                          <w:marTop w:val="0"/>
                          <w:marBottom w:val="0"/>
                          <w:divBdr>
                            <w:top w:val="none" w:sz="0" w:space="0" w:color="auto"/>
                            <w:left w:val="none" w:sz="0" w:space="0" w:color="auto"/>
                            <w:bottom w:val="none" w:sz="0" w:space="0" w:color="auto"/>
                            <w:right w:val="none" w:sz="0" w:space="0" w:color="auto"/>
                          </w:divBdr>
                          <w:divsChild>
                            <w:div w:id="1959026068">
                              <w:marLeft w:val="0"/>
                              <w:marRight w:val="0"/>
                              <w:marTop w:val="0"/>
                              <w:marBottom w:val="0"/>
                              <w:divBdr>
                                <w:top w:val="none" w:sz="0" w:space="0" w:color="auto"/>
                                <w:left w:val="none" w:sz="0" w:space="0" w:color="auto"/>
                                <w:bottom w:val="none" w:sz="0" w:space="0" w:color="auto"/>
                                <w:right w:val="none" w:sz="0" w:space="0" w:color="auto"/>
                              </w:divBdr>
                              <w:divsChild>
                                <w:div w:id="165681717">
                                  <w:marLeft w:val="0"/>
                                  <w:marRight w:val="0"/>
                                  <w:marTop w:val="0"/>
                                  <w:marBottom w:val="0"/>
                                  <w:divBdr>
                                    <w:top w:val="none" w:sz="0" w:space="0" w:color="auto"/>
                                    <w:left w:val="none" w:sz="0" w:space="0" w:color="auto"/>
                                    <w:bottom w:val="none" w:sz="0" w:space="0" w:color="auto"/>
                                    <w:right w:val="none" w:sz="0" w:space="0" w:color="auto"/>
                                  </w:divBdr>
                                  <w:divsChild>
                                    <w:div w:id="1083144654">
                                      <w:marLeft w:val="0"/>
                                      <w:marRight w:val="0"/>
                                      <w:marTop w:val="0"/>
                                      <w:marBottom w:val="0"/>
                                      <w:divBdr>
                                        <w:top w:val="none" w:sz="0" w:space="0" w:color="auto"/>
                                        <w:left w:val="none" w:sz="0" w:space="0" w:color="auto"/>
                                        <w:bottom w:val="none" w:sz="0" w:space="0" w:color="auto"/>
                                        <w:right w:val="none" w:sz="0" w:space="0" w:color="auto"/>
                                      </w:divBdr>
                                      <w:divsChild>
                                        <w:div w:id="350188964">
                                          <w:marLeft w:val="0"/>
                                          <w:marRight w:val="0"/>
                                          <w:marTop w:val="0"/>
                                          <w:marBottom w:val="0"/>
                                          <w:divBdr>
                                            <w:top w:val="none" w:sz="0" w:space="0" w:color="auto"/>
                                            <w:left w:val="none" w:sz="0" w:space="0" w:color="auto"/>
                                            <w:bottom w:val="none" w:sz="0" w:space="0" w:color="auto"/>
                                            <w:right w:val="none" w:sz="0" w:space="0" w:color="auto"/>
                                          </w:divBdr>
                                          <w:divsChild>
                                            <w:div w:id="1824201577">
                                              <w:marLeft w:val="0"/>
                                              <w:marRight w:val="0"/>
                                              <w:marTop w:val="0"/>
                                              <w:marBottom w:val="0"/>
                                              <w:divBdr>
                                                <w:top w:val="none" w:sz="0" w:space="0" w:color="auto"/>
                                                <w:left w:val="none" w:sz="0" w:space="0" w:color="auto"/>
                                                <w:bottom w:val="none" w:sz="0" w:space="0" w:color="auto"/>
                                                <w:right w:val="none" w:sz="0" w:space="0" w:color="auto"/>
                                              </w:divBdr>
                                              <w:divsChild>
                                                <w:div w:id="688676727">
                                                  <w:marLeft w:val="0"/>
                                                  <w:marRight w:val="0"/>
                                                  <w:marTop w:val="0"/>
                                                  <w:marBottom w:val="0"/>
                                                  <w:divBdr>
                                                    <w:top w:val="none" w:sz="0" w:space="0" w:color="auto"/>
                                                    <w:left w:val="none" w:sz="0" w:space="0" w:color="auto"/>
                                                    <w:bottom w:val="none" w:sz="0" w:space="0" w:color="auto"/>
                                                    <w:right w:val="none" w:sz="0" w:space="0" w:color="auto"/>
                                                  </w:divBdr>
                                                  <w:divsChild>
                                                    <w:div w:id="2057047826">
                                                      <w:marLeft w:val="0"/>
                                                      <w:marRight w:val="0"/>
                                                      <w:marTop w:val="0"/>
                                                      <w:marBottom w:val="0"/>
                                                      <w:divBdr>
                                                        <w:top w:val="none" w:sz="0" w:space="0" w:color="auto"/>
                                                        <w:left w:val="none" w:sz="0" w:space="0" w:color="auto"/>
                                                        <w:bottom w:val="none" w:sz="0" w:space="0" w:color="auto"/>
                                                        <w:right w:val="none" w:sz="0" w:space="0" w:color="auto"/>
                                                      </w:divBdr>
                                                      <w:divsChild>
                                                        <w:div w:id="308024428">
                                                          <w:marLeft w:val="0"/>
                                                          <w:marRight w:val="0"/>
                                                          <w:marTop w:val="0"/>
                                                          <w:marBottom w:val="0"/>
                                                          <w:divBdr>
                                                            <w:top w:val="none" w:sz="0" w:space="0" w:color="auto"/>
                                                            <w:left w:val="none" w:sz="0" w:space="0" w:color="auto"/>
                                                            <w:bottom w:val="none" w:sz="0" w:space="0" w:color="auto"/>
                                                            <w:right w:val="none" w:sz="0" w:space="0" w:color="auto"/>
                                                          </w:divBdr>
                                                          <w:divsChild>
                                                            <w:div w:id="18314509">
                                                              <w:marLeft w:val="0"/>
                                                              <w:marRight w:val="0"/>
                                                              <w:marTop w:val="0"/>
                                                              <w:marBottom w:val="0"/>
                                                              <w:divBdr>
                                                                <w:top w:val="none" w:sz="0" w:space="0" w:color="auto"/>
                                                                <w:left w:val="none" w:sz="0" w:space="0" w:color="auto"/>
                                                                <w:bottom w:val="none" w:sz="0" w:space="0" w:color="auto"/>
                                                                <w:right w:val="none" w:sz="0" w:space="0" w:color="auto"/>
                                                              </w:divBdr>
                                                              <w:divsChild>
                                                                <w:div w:id="1606497170">
                                                                  <w:marLeft w:val="0"/>
                                                                  <w:marRight w:val="0"/>
                                                                  <w:marTop w:val="0"/>
                                                                  <w:marBottom w:val="0"/>
                                                                  <w:divBdr>
                                                                    <w:top w:val="none" w:sz="0" w:space="0" w:color="auto"/>
                                                                    <w:left w:val="none" w:sz="0" w:space="0" w:color="auto"/>
                                                                    <w:bottom w:val="none" w:sz="0" w:space="0" w:color="auto"/>
                                                                    <w:right w:val="none" w:sz="0" w:space="0" w:color="auto"/>
                                                                  </w:divBdr>
                                                                  <w:divsChild>
                                                                    <w:div w:id="384961062">
                                                                      <w:marLeft w:val="0"/>
                                                                      <w:marRight w:val="0"/>
                                                                      <w:marTop w:val="0"/>
                                                                      <w:marBottom w:val="0"/>
                                                                      <w:divBdr>
                                                                        <w:top w:val="none" w:sz="0" w:space="0" w:color="auto"/>
                                                                        <w:left w:val="none" w:sz="0" w:space="0" w:color="auto"/>
                                                                        <w:bottom w:val="none" w:sz="0" w:space="0" w:color="auto"/>
                                                                        <w:right w:val="none" w:sz="0" w:space="0" w:color="auto"/>
                                                                      </w:divBdr>
                                                                      <w:divsChild>
                                                                        <w:div w:id="2038653616">
                                                                          <w:marLeft w:val="0"/>
                                                                          <w:marRight w:val="0"/>
                                                                          <w:marTop w:val="0"/>
                                                                          <w:marBottom w:val="0"/>
                                                                          <w:divBdr>
                                                                            <w:top w:val="none" w:sz="0" w:space="0" w:color="auto"/>
                                                                            <w:left w:val="none" w:sz="0" w:space="0" w:color="auto"/>
                                                                            <w:bottom w:val="none" w:sz="0" w:space="0" w:color="auto"/>
                                                                            <w:right w:val="none" w:sz="0" w:space="0" w:color="auto"/>
                                                                          </w:divBdr>
                                                                          <w:divsChild>
                                                                            <w:div w:id="1424064120">
                                                                              <w:marLeft w:val="0"/>
                                                                              <w:marRight w:val="0"/>
                                                                              <w:marTop w:val="0"/>
                                                                              <w:marBottom w:val="360"/>
                                                                              <w:divBdr>
                                                                                <w:top w:val="none" w:sz="0" w:space="0" w:color="auto"/>
                                                                                <w:left w:val="none" w:sz="0" w:space="0" w:color="auto"/>
                                                                                <w:bottom w:val="none" w:sz="0" w:space="0" w:color="auto"/>
                                                                                <w:right w:val="none" w:sz="0" w:space="0" w:color="auto"/>
                                                                              </w:divBdr>
                                                                              <w:divsChild>
                                                                                <w:div w:id="102653560">
                                                                                  <w:marLeft w:val="0"/>
                                                                                  <w:marRight w:val="-100"/>
                                                                                  <w:marTop w:val="0"/>
                                                                                  <w:marBottom w:val="0"/>
                                                                                  <w:divBdr>
                                                                                    <w:top w:val="none" w:sz="0" w:space="0" w:color="auto"/>
                                                                                    <w:left w:val="none" w:sz="0" w:space="0" w:color="auto"/>
                                                                                    <w:bottom w:val="none" w:sz="0" w:space="0" w:color="auto"/>
                                                                                    <w:right w:val="none" w:sz="0" w:space="0" w:color="auto"/>
                                                                                  </w:divBdr>
                                                                                  <w:divsChild>
                                                                                    <w:div w:id="1885287721">
                                                                                      <w:marLeft w:val="0"/>
                                                                                      <w:marRight w:val="2880"/>
                                                                                      <w:marTop w:val="0"/>
                                                                                      <w:marBottom w:val="0"/>
                                                                                      <w:divBdr>
                                                                                        <w:top w:val="none" w:sz="0" w:space="0" w:color="auto"/>
                                                                                        <w:left w:val="none" w:sz="0" w:space="0" w:color="auto"/>
                                                                                        <w:bottom w:val="none" w:sz="0" w:space="0" w:color="auto"/>
                                                                                        <w:right w:val="none" w:sz="0" w:space="0" w:color="auto"/>
                                                                                      </w:divBdr>
                                                                                      <w:divsChild>
                                                                                        <w:div w:id="14003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763663">
      <w:bodyDiv w:val="1"/>
      <w:marLeft w:val="0"/>
      <w:marRight w:val="0"/>
      <w:marTop w:val="0"/>
      <w:marBottom w:val="0"/>
      <w:divBdr>
        <w:top w:val="none" w:sz="0" w:space="0" w:color="auto"/>
        <w:left w:val="none" w:sz="0" w:space="0" w:color="auto"/>
        <w:bottom w:val="none" w:sz="0" w:space="0" w:color="auto"/>
        <w:right w:val="none" w:sz="0" w:space="0" w:color="auto"/>
      </w:divBdr>
    </w:div>
    <w:div w:id="1699307198">
      <w:bodyDiv w:val="1"/>
      <w:marLeft w:val="0"/>
      <w:marRight w:val="0"/>
      <w:marTop w:val="0"/>
      <w:marBottom w:val="0"/>
      <w:divBdr>
        <w:top w:val="none" w:sz="0" w:space="0" w:color="auto"/>
        <w:left w:val="none" w:sz="0" w:space="0" w:color="auto"/>
        <w:bottom w:val="none" w:sz="0" w:space="0" w:color="auto"/>
        <w:right w:val="none" w:sz="0" w:space="0" w:color="auto"/>
      </w:divBdr>
    </w:div>
    <w:div w:id="1873573892">
      <w:bodyDiv w:val="1"/>
      <w:marLeft w:val="0"/>
      <w:marRight w:val="0"/>
      <w:marTop w:val="0"/>
      <w:marBottom w:val="0"/>
      <w:divBdr>
        <w:top w:val="none" w:sz="0" w:space="0" w:color="auto"/>
        <w:left w:val="none" w:sz="0" w:space="0" w:color="auto"/>
        <w:bottom w:val="none" w:sz="0" w:space="0" w:color="auto"/>
        <w:right w:val="none" w:sz="0" w:space="0" w:color="auto"/>
      </w:divBdr>
      <w:divsChild>
        <w:div w:id="1078670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ing.hao\Desktop\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57FB91723DECB4B8E3C930600F577DE" ma:contentTypeVersion="13" ma:contentTypeDescription="Create a new document." ma:contentTypeScope="" ma:versionID="bc218438da104d702692f17577c2ef57">
  <xsd:schema xmlns:xsd="http://www.w3.org/2001/XMLSchema" xmlns:xs="http://www.w3.org/2001/XMLSchema" xmlns:p="http://schemas.microsoft.com/office/2006/metadata/properties" xmlns:ns2="e0a36f4f-be70-44d6-a07f-0d87c27bf644" xmlns:ns3="9a9eb0db-813d-45ea-8033-5e51dadef879" targetNamespace="http://schemas.microsoft.com/office/2006/metadata/properties" ma:root="true" ma:fieldsID="53c5cc96736ba634c7bebd5ba7f4bc87" ns2:_="" ns3:_="">
    <xsd:import namespace="e0a36f4f-be70-44d6-a07f-0d87c27bf644"/>
    <xsd:import namespace="9a9eb0db-813d-45ea-8033-5e51dadef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6f4f-be70-44d6-a07f-0d87c27b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804686-9cae-41dd-8971-51a9a43639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b0db-813d-45ea-8033-5e51dadef8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af9fe-2abf-4555-90f4-0d9e5ca078fb}" ma:internalName="TaxCatchAll" ma:showField="CatchAllData" ma:web="9a9eb0db-813d-45ea-8033-5e51dadef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a36f4f-be70-44d6-a07f-0d87c27bf644">
      <Terms xmlns="http://schemas.microsoft.com/office/infopath/2007/PartnerControls"/>
    </lcf76f155ced4ddcb4097134ff3c332f>
    <TaxCatchAll xmlns="9a9eb0db-813d-45ea-8033-5e51dadef879" xsi:nil="true"/>
  </documentManagement>
</p:properties>
</file>

<file path=customXml/itemProps1.xml><?xml version="1.0" encoding="utf-8"?>
<ds:datastoreItem xmlns:ds="http://schemas.openxmlformats.org/officeDocument/2006/customXml" ds:itemID="{98E4FB14-E680-4A6A-B4C7-049D2FE6DC88}">
  <ds:schemaRefs>
    <ds:schemaRef ds:uri="http://schemas.microsoft.com/sharepoint/v3/contenttype/forms"/>
  </ds:schemaRefs>
</ds:datastoreItem>
</file>

<file path=customXml/itemProps2.xml><?xml version="1.0" encoding="utf-8"?>
<ds:datastoreItem xmlns:ds="http://schemas.openxmlformats.org/officeDocument/2006/customXml" ds:itemID="{C37D69B6-25E9-40B2-8FC1-7F40D7F6FB6E}">
  <ds:schemaRefs>
    <ds:schemaRef ds:uri="http://schemas.openxmlformats.org/officeDocument/2006/bibliography"/>
  </ds:schemaRefs>
</ds:datastoreItem>
</file>

<file path=customXml/itemProps3.xml><?xml version="1.0" encoding="utf-8"?>
<ds:datastoreItem xmlns:ds="http://schemas.openxmlformats.org/officeDocument/2006/customXml" ds:itemID="{7DF11053-90CE-456D-9082-081B9537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6f4f-be70-44d6-a07f-0d87c27bf644"/>
    <ds:schemaRef ds:uri="9a9eb0db-813d-45ea-8033-5e51dade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001FA-5F51-495D-9F0F-90EACF4B218F}">
  <ds:schemaRefs>
    <ds:schemaRef ds:uri="http://schemas.microsoft.com/office/2006/metadata/properties"/>
    <ds:schemaRef ds:uri="http://schemas.microsoft.com/office/infopath/2007/PartnerControls"/>
    <ds:schemaRef ds:uri="e0a36f4f-be70-44d6-a07f-0d87c27bf644"/>
    <ds:schemaRef ds:uri="9a9eb0db-813d-45ea-8033-5e51dadef879"/>
  </ds:schemaRefs>
</ds:datastoreItem>
</file>

<file path=docProps/app.xml><?xml version="1.0" encoding="utf-8"?>
<Properties xmlns="http://schemas.openxmlformats.org/officeDocument/2006/extended-properties" xmlns:vt="http://schemas.openxmlformats.org/officeDocument/2006/docPropsVTypes">
  <Template>JOB DESCRIPTION</Template>
  <TotalTime>52</TotalTime>
  <Pages>3</Pages>
  <Words>623</Words>
  <Characters>3552</Characters>
  <Application>Microsoft Office Word</Application>
  <DocSecurity>0</DocSecurity>
  <Lines>29</Lines>
  <Paragraphs>8</Paragraphs>
  <ScaleCrop>false</ScaleCrop>
  <Company>HR Council for the Voluntary &amp; Non-profit Sector</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chenying.hao</dc:creator>
  <cp:keywords/>
  <dc:description/>
  <cp:lastModifiedBy>Carly Turner</cp:lastModifiedBy>
  <cp:revision>9</cp:revision>
  <cp:lastPrinted>2018-03-27T15:22:00Z</cp:lastPrinted>
  <dcterms:created xsi:type="dcterms:W3CDTF">2025-01-16T13:16:00Z</dcterms:created>
  <dcterms:modified xsi:type="dcterms:W3CDTF">2025-02-20T13:48:00Z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0x010100957FB91723DECB4B8E3C930600F577DE</vt:lpwstr>
  </property>
  <property fmtid="{D5CDD505-2E9C-101B-9397-08002B2CF9AE}" pid="3" name="Order">
    <vt:r8>2440800</vt:r8>
  </property>
  <property fmtid="{D5CDD505-2E9C-101B-9397-08002B2CF9AE}" pid="4" name="MediaServiceImageTags">
    <vt:lpwstr/>
  </property>
</Properties>
</file>