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7F35D" w14:textId="44734776" w:rsidR="00931C73" w:rsidRDefault="00EC0695" w:rsidP="00153C3A">
      <w:pPr>
        <w:spacing w:after="0"/>
        <w:ind w:firstLine="720"/>
        <w:jc w:val="center"/>
        <w:rPr>
          <w:b/>
          <w:bCs/>
          <w:lang w:val="en-GB"/>
        </w:rPr>
      </w:pPr>
      <w:r>
        <w:rPr>
          <w:b/>
          <w:bCs/>
          <w:lang w:val="en-GB"/>
        </w:rPr>
        <w:t>JOB TITLE: THROUGHCARE SUPPORT WORKER</w:t>
      </w:r>
    </w:p>
    <w:p w14:paraId="1AAEEBC2" w14:textId="77777777" w:rsidR="00EC0695" w:rsidRDefault="00EC0695" w:rsidP="00153C3A">
      <w:pPr>
        <w:spacing w:after="0"/>
        <w:ind w:firstLine="720"/>
        <w:jc w:val="center"/>
        <w:rPr>
          <w:b/>
          <w:bCs/>
          <w:lang w:val="en-GB"/>
        </w:rPr>
      </w:pPr>
    </w:p>
    <w:p w14:paraId="0335C4B5" w14:textId="55975140" w:rsidR="00931C73" w:rsidRPr="00931C73" w:rsidRDefault="00931C73" w:rsidP="00931C73">
      <w:pPr>
        <w:spacing w:after="0"/>
        <w:rPr>
          <w:b/>
          <w:bCs/>
          <w:lang w:val="en-GB"/>
        </w:rPr>
      </w:pPr>
      <w:r w:rsidRPr="00931C73">
        <w:rPr>
          <w:b/>
          <w:bCs/>
          <w:lang w:val="en-GB"/>
        </w:rPr>
        <w:t xml:space="preserve">BRIEF DESCRIPTION:  </w:t>
      </w:r>
      <w:r w:rsidRPr="00931C73">
        <w:rPr>
          <w:lang w:val="en-GB"/>
        </w:rPr>
        <w:t xml:space="preserve">The </w:t>
      </w:r>
      <w:r w:rsidRPr="00931C73">
        <w:rPr>
          <w:b/>
          <w:bCs/>
          <w:i/>
          <w:lang w:val="en-GB"/>
        </w:rPr>
        <w:t xml:space="preserve">Throughcare </w:t>
      </w:r>
      <w:r w:rsidR="008F27A3">
        <w:rPr>
          <w:b/>
          <w:bCs/>
          <w:i/>
          <w:lang w:val="en-GB"/>
        </w:rPr>
        <w:t>Support Worker</w:t>
      </w:r>
      <w:r w:rsidRPr="00931C73">
        <w:rPr>
          <w:lang w:val="en-GB"/>
        </w:rPr>
        <w:t xml:space="preserve"> will lead the </w:t>
      </w:r>
      <w:r w:rsidRPr="00931C73">
        <w:rPr>
          <w:b/>
          <w:bCs/>
          <w:i/>
          <w:lang w:val="en-GB"/>
        </w:rPr>
        <w:t>Throughcare Initiative</w:t>
      </w:r>
      <w:r w:rsidRPr="00931C73">
        <w:rPr>
          <w:lang w:val="en-GB"/>
        </w:rPr>
        <w:t xml:space="preserve"> which supports healing, hope and positive change for</w:t>
      </w:r>
      <w:r w:rsidR="00520D68">
        <w:rPr>
          <w:lang w:val="en-GB"/>
        </w:rPr>
        <w:t xml:space="preserve"> persons</w:t>
      </w:r>
      <w:r w:rsidRPr="00931C73">
        <w:rPr>
          <w:lang w:val="en-GB"/>
        </w:rPr>
        <w:t xml:space="preserve"> in custody in Limerick Prison and on release. The</w:t>
      </w:r>
      <w:r w:rsidR="00520D68">
        <w:rPr>
          <w:lang w:val="en-GB"/>
        </w:rPr>
        <w:t xml:space="preserve"> Support Worker</w:t>
      </w:r>
      <w:r w:rsidRPr="00931C73">
        <w:rPr>
          <w:lang w:val="en-US"/>
        </w:rPr>
        <w:t xml:space="preserve"> will report directly to the Project Leader, Bedford Row Family Project.</w:t>
      </w:r>
    </w:p>
    <w:p w14:paraId="40C81099" w14:textId="77777777" w:rsidR="00931C73" w:rsidRPr="00931C73" w:rsidRDefault="00931C73" w:rsidP="00931C73">
      <w:pPr>
        <w:spacing w:after="0"/>
        <w:rPr>
          <w:b/>
          <w:bCs/>
          <w:lang w:val="en-US"/>
        </w:rPr>
      </w:pPr>
    </w:p>
    <w:p w14:paraId="1BB84948" w14:textId="77777777" w:rsidR="0008429C" w:rsidRPr="0008429C" w:rsidRDefault="00931C73" w:rsidP="00931C73">
      <w:pPr>
        <w:numPr>
          <w:ilvl w:val="0"/>
          <w:numId w:val="5"/>
        </w:numPr>
        <w:spacing w:after="0"/>
        <w:rPr>
          <w:lang w:val="en-US"/>
        </w:rPr>
      </w:pPr>
      <w:r w:rsidRPr="00931C73">
        <w:rPr>
          <w:b/>
          <w:bCs/>
          <w:lang w:val="en-GB"/>
        </w:rPr>
        <w:t>ROLE:</w:t>
      </w:r>
      <w:r w:rsidRPr="00931C73">
        <w:rPr>
          <w:b/>
          <w:bCs/>
          <w:lang w:val="en-GB"/>
        </w:rPr>
        <w:tab/>
      </w:r>
    </w:p>
    <w:p w14:paraId="563183F1" w14:textId="0ECACEAC" w:rsidR="00931C73" w:rsidRPr="00931C73" w:rsidRDefault="00931C73" w:rsidP="0008429C">
      <w:pPr>
        <w:spacing w:after="0"/>
        <w:ind w:left="360"/>
        <w:rPr>
          <w:lang w:val="en-US"/>
        </w:rPr>
      </w:pPr>
      <w:r w:rsidRPr="00931C73">
        <w:rPr>
          <w:lang w:val="en-US"/>
        </w:rPr>
        <w:t xml:space="preserve">The </w:t>
      </w:r>
      <w:r w:rsidR="007762EE">
        <w:rPr>
          <w:lang w:val="en-US"/>
        </w:rPr>
        <w:t>Throughcare Support Worker’s</w:t>
      </w:r>
      <w:r w:rsidRPr="00931C73">
        <w:rPr>
          <w:lang w:val="en-US"/>
        </w:rPr>
        <w:t xml:space="preserve"> role will be </w:t>
      </w:r>
      <w:r w:rsidR="00792B8F">
        <w:rPr>
          <w:lang w:val="en-US"/>
        </w:rPr>
        <w:t>framed by the following</w:t>
      </w:r>
      <w:r w:rsidRPr="00931C73">
        <w:rPr>
          <w:lang w:val="en-US"/>
        </w:rPr>
        <w:t>:</w:t>
      </w:r>
    </w:p>
    <w:p w14:paraId="449F9489" w14:textId="2932D851" w:rsidR="00931C73" w:rsidRPr="00931C73" w:rsidRDefault="00931C73" w:rsidP="00931C73">
      <w:pPr>
        <w:numPr>
          <w:ilvl w:val="1"/>
          <w:numId w:val="5"/>
        </w:numPr>
        <w:spacing w:after="0"/>
        <w:rPr>
          <w:lang w:val="en-US"/>
        </w:rPr>
      </w:pPr>
      <w:r w:rsidRPr="00931C73">
        <w:rPr>
          <w:lang w:val="en-US"/>
        </w:rPr>
        <w:t>Assessing the needs o</w:t>
      </w:r>
      <w:r w:rsidR="007762EE">
        <w:rPr>
          <w:lang w:val="en-US"/>
        </w:rPr>
        <w:t>f people</w:t>
      </w:r>
      <w:r w:rsidRPr="00931C73">
        <w:rPr>
          <w:lang w:val="en-US"/>
        </w:rPr>
        <w:t xml:space="preserve"> </w:t>
      </w:r>
      <w:r w:rsidRPr="00931C73">
        <w:rPr>
          <w:i/>
          <w:lang w:val="en-US"/>
        </w:rPr>
        <w:t xml:space="preserve">1): </w:t>
      </w:r>
      <w:r w:rsidRPr="00931C73">
        <w:rPr>
          <w:lang w:val="en-US"/>
        </w:rPr>
        <w:t xml:space="preserve">in custody in Limerick Prison; and </w:t>
      </w:r>
      <w:r w:rsidRPr="00931C73">
        <w:rPr>
          <w:i/>
          <w:lang w:val="en-US"/>
        </w:rPr>
        <w:t>2):</w:t>
      </w:r>
      <w:r w:rsidRPr="00931C73">
        <w:rPr>
          <w:lang w:val="en-US"/>
        </w:rPr>
        <w:t xml:space="preserve"> on release in Bedford Row.</w:t>
      </w:r>
    </w:p>
    <w:p w14:paraId="0665186D" w14:textId="72A485DA" w:rsidR="00931C73" w:rsidRPr="00931C73" w:rsidRDefault="00931C73" w:rsidP="00931C73">
      <w:pPr>
        <w:numPr>
          <w:ilvl w:val="1"/>
          <w:numId w:val="5"/>
        </w:numPr>
        <w:spacing w:after="0"/>
        <w:rPr>
          <w:lang w:val="en-US"/>
        </w:rPr>
      </w:pPr>
      <w:r w:rsidRPr="00931C73">
        <w:rPr>
          <w:lang w:val="en-US"/>
        </w:rPr>
        <w:t>Devising, delivering, coordinating and facilitating programmes and responses to meet the needs presented.</w:t>
      </w:r>
    </w:p>
    <w:p w14:paraId="6F66D42D" w14:textId="68F7886C" w:rsidR="00931C73" w:rsidRPr="00931C73" w:rsidRDefault="00931C73" w:rsidP="00931C73">
      <w:pPr>
        <w:numPr>
          <w:ilvl w:val="1"/>
          <w:numId w:val="5"/>
        </w:numPr>
        <w:spacing w:after="0"/>
        <w:rPr>
          <w:lang w:val="en-US"/>
        </w:rPr>
      </w:pPr>
      <w:r w:rsidRPr="00931C73">
        <w:rPr>
          <w:lang w:val="en-US"/>
        </w:rPr>
        <w:t>Representing and promoting the needs o</w:t>
      </w:r>
      <w:r w:rsidR="009A09F3">
        <w:rPr>
          <w:lang w:val="en-US"/>
        </w:rPr>
        <w:t>f parents in custody</w:t>
      </w:r>
      <w:r w:rsidRPr="00931C73">
        <w:rPr>
          <w:lang w:val="en-US"/>
        </w:rPr>
        <w:t xml:space="preserve"> in line with best interests of children.</w:t>
      </w:r>
    </w:p>
    <w:p w14:paraId="56E6C698" w14:textId="7082F035" w:rsidR="00931C73" w:rsidRPr="00931C73" w:rsidRDefault="00931C73" w:rsidP="00931C73">
      <w:pPr>
        <w:numPr>
          <w:ilvl w:val="1"/>
          <w:numId w:val="5"/>
        </w:numPr>
        <w:spacing w:after="0"/>
        <w:rPr>
          <w:lang w:val="en-US"/>
        </w:rPr>
      </w:pPr>
      <w:r w:rsidRPr="00931C73">
        <w:rPr>
          <w:lang w:val="en-US"/>
        </w:rPr>
        <w:t xml:space="preserve">Be a voice for the experience of </w:t>
      </w:r>
      <w:r w:rsidR="00EA2AF6">
        <w:rPr>
          <w:lang w:val="en-US"/>
        </w:rPr>
        <w:t>those within</w:t>
      </w:r>
      <w:r w:rsidRPr="00931C73">
        <w:rPr>
          <w:lang w:val="en-US"/>
        </w:rPr>
        <w:t xml:space="preserve"> the criminal justice system</w:t>
      </w:r>
      <w:r w:rsidR="00850669">
        <w:rPr>
          <w:lang w:val="en-US"/>
        </w:rPr>
        <w:t>, and those affected by it</w:t>
      </w:r>
      <w:r w:rsidRPr="00931C73">
        <w:rPr>
          <w:lang w:val="en-US"/>
        </w:rPr>
        <w:t xml:space="preserve">. </w:t>
      </w:r>
    </w:p>
    <w:p w14:paraId="6E5DA5FC" w14:textId="77777777" w:rsidR="00931C73" w:rsidRPr="00931C73" w:rsidRDefault="00931C73" w:rsidP="00931C73">
      <w:pPr>
        <w:spacing w:after="0"/>
        <w:rPr>
          <w:lang w:val="en-US"/>
        </w:rPr>
      </w:pPr>
    </w:p>
    <w:p w14:paraId="19B59C8D" w14:textId="77777777" w:rsidR="00931C73" w:rsidRPr="00931C73" w:rsidRDefault="00931C73" w:rsidP="00931C73">
      <w:pPr>
        <w:numPr>
          <w:ilvl w:val="0"/>
          <w:numId w:val="5"/>
        </w:numPr>
        <w:spacing w:after="0"/>
        <w:rPr>
          <w:b/>
          <w:bCs/>
          <w:lang w:val="en-US"/>
        </w:rPr>
      </w:pPr>
      <w:r w:rsidRPr="00931C73">
        <w:rPr>
          <w:b/>
          <w:bCs/>
          <w:lang w:val="en-US"/>
        </w:rPr>
        <w:t>CORE RESPONSIBILITIES:</w:t>
      </w:r>
    </w:p>
    <w:p w14:paraId="67438531" w14:textId="39B71B19" w:rsidR="00931C73" w:rsidRDefault="00931C73" w:rsidP="00931C73">
      <w:pPr>
        <w:numPr>
          <w:ilvl w:val="1"/>
          <w:numId w:val="5"/>
        </w:numPr>
        <w:spacing w:after="0"/>
        <w:rPr>
          <w:lang w:val="en-US"/>
        </w:rPr>
      </w:pPr>
      <w:r w:rsidRPr="00931C73">
        <w:rPr>
          <w:lang w:val="en-US"/>
        </w:rPr>
        <w:t xml:space="preserve">Establishing trusting and caring relationships with </w:t>
      </w:r>
      <w:r w:rsidR="00850669">
        <w:rPr>
          <w:lang w:val="en-US"/>
        </w:rPr>
        <w:t>those</w:t>
      </w:r>
      <w:r w:rsidRPr="00931C73">
        <w:rPr>
          <w:lang w:val="en-US"/>
        </w:rPr>
        <w:t xml:space="preserve"> in custody and on release.</w:t>
      </w:r>
    </w:p>
    <w:p w14:paraId="6F4388CF" w14:textId="29325A22" w:rsidR="001F2BD2" w:rsidRPr="00AC3C28" w:rsidRDefault="001F2BD2" w:rsidP="00AC3C28">
      <w:pPr>
        <w:numPr>
          <w:ilvl w:val="1"/>
          <w:numId w:val="5"/>
        </w:numPr>
        <w:spacing w:after="0"/>
        <w:rPr>
          <w:lang w:val="en-US"/>
        </w:rPr>
      </w:pPr>
      <w:r w:rsidRPr="00931C73">
        <w:rPr>
          <w:lang w:val="en-US"/>
        </w:rPr>
        <w:t>Working in partnership with Management and Staff within Limerick Prison and with other Agencies</w:t>
      </w:r>
      <w:r>
        <w:rPr>
          <w:lang w:val="en-US"/>
        </w:rPr>
        <w:t>, (e.g. IASIO, Merchant’s Quay, PALLS)</w:t>
      </w:r>
      <w:r w:rsidRPr="00931C73">
        <w:rPr>
          <w:lang w:val="en-US"/>
        </w:rPr>
        <w:t xml:space="preserve"> </w:t>
      </w:r>
      <w:r>
        <w:rPr>
          <w:lang w:val="en-US"/>
        </w:rPr>
        <w:t xml:space="preserve">within the STAR programme, </w:t>
      </w:r>
      <w:r w:rsidRPr="00931C73">
        <w:rPr>
          <w:lang w:val="en-US"/>
        </w:rPr>
        <w:t>to optimise service users’ access to relevant services and supports.</w:t>
      </w:r>
    </w:p>
    <w:p w14:paraId="1CE691DC" w14:textId="77777777" w:rsidR="00931C73" w:rsidRPr="00931C73" w:rsidRDefault="00931C73" w:rsidP="00931C73">
      <w:pPr>
        <w:numPr>
          <w:ilvl w:val="1"/>
          <w:numId w:val="5"/>
        </w:numPr>
        <w:spacing w:after="0"/>
        <w:rPr>
          <w:lang w:val="en-US"/>
        </w:rPr>
      </w:pPr>
      <w:r w:rsidRPr="00931C73">
        <w:rPr>
          <w:lang w:val="en-US"/>
        </w:rPr>
        <w:t>Working as part of the Staff team and contributing to the ongoing development of Bedford Row.</w:t>
      </w:r>
    </w:p>
    <w:p w14:paraId="54766343" w14:textId="77777777" w:rsidR="00931C73" w:rsidRPr="00931C73" w:rsidRDefault="00931C73" w:rsidP="00931C73">
      <w:pPr>
        <w:spacing w:after="0"/>
        <w:rPr>
          <w:b/>
          <w:bCs/>
          <w:lang w:val="en-US"/>
        </w:rPr>
      </w:pPr>
    </w:p>
    <w:p w14:paraId="5CCADFF9" w14:textId="77777777" w:rsidR="00931C73" w:rsidRPr="00931C73" w:rsidRDefault="00931C73" w:rsidP="00931C73">
      <w:pPr>
        <w:numPr>
          <w:ilvl w:val="0"/>
          <w:numId w:val="5"/>
        </w:numPr>
        <w:spacing w:after="0"/>
        <w:rPr>
          <w:b/>
          <w:bCs/>
          <w:lang w:val="en-US"/>
        </w:rPr>
      </w:pPr>
      <w:r w:rsidRPr="00931C73">
        <w:rPr>
          <w:b/>
          <w:bCs/>
          <w:lang w:val="en-GB"/>
        </w:rPr>
        <w:t>DIRECT WORK WITH MEMBERS OF FOCUS GROUP:</w:t>
      </w:r>
    </w:p>
    <w:p w14:paraId="6DFF3D1A" w14:textId="31179337" w:rsidR="00931C73" w:rsidRPr="00931C73" w:rsidRDefault="00931C73" w:rsidP="00931C73">
      <w:pPr>
        <w:numPr>
          <w:ilvl w:val="1"/>
          <w:numId w:val="5"/>
        </w:numPr>
        <w:spacing w:after="0"/>
        <w:rPr>
          <w:lang w:val="en-US"/>
        </w:rPr>
      </w:pPr>
      <w:r w:rsidRPr="00931C73">
        <w:rPr>
          <w:lang w:val="en-US"/>
        </w:rPr>
        <w:t>Working in an empowering way, to heal emotional pain, instill hope as worthwhile individuals an</w:t>
      </w:r>
      <w:r w:rsidR="004E71EC">
        <w:rPr>
          <w:lang w:val="en-US"/>
        </w:rPr>
        <w:t>d support</w:t>
      </w:r>
      <w:r w:rsidRPr="00931C73">
        <w:rPr>
          <w:lang w:val="en-US"/>
        </w:rPr>
        <w:t xml:space="preserve"> the process of change in their lives.</w:t>
      </w:r>
    </w:p>
    <w:p w14:paraId="73D812FE" w14:textId="4820DF3C" w:rsidR="00931C73" w:rsidRPr="00931C73" w:rsidRDefault="00546DA3" w:rsidP="00931C73">
      <w:pPr>
        <w:numPr>
          <w:ilvl w:val="1"/>
          <w:numId w:val="5"/>
        </w:numPr>
        <w:spacing w:after="0"/>
        <w:rPr>
          <w:lang w:val="en-US"/>
        </w:rPr>
      </w:pPr>
      <w:r>
        <w:rPr>
          <w:lang w:val="en-US"/>
        </w:rPr>
        <w:t>If parents</w:t>
      </w:r>
      <w:r w:rsidR="001C70EB">
        <w:rPr>
          <w:lang w:val="en-US"/>
        </w:rPr>
        <w:t>;</w:t>
      </w:r>
      <w:r>
        <w:rPr>
          <w:lang w:val="en-US"/>
        </w:rPr>
        <w:t xml:space="preserve"> e</w:t>
      </w:r>
      <w:r w:rsidR="00931C73" w:rsidRPr="00931C73">
        <w:rPr>
          <w:lang w:val="en-US"/>
        </w:rPr>
        <w:t xml:space="preserve">nhance </w:t>
      </w:r>
      <w:r>
        <w:rPr>
          <w:lang w:val="en-US"/>
        </w:rPr>
        <w:t xml:space="preserve">parenting skills, </w:t>
      </w:r>
      <w:r w:rsidR="00931C73" w:rsidRPr="00931C73">
        <w:rPr>
          <w:lang w:val="en-US"/>
        </w:rPr>
        <w:t>enabl</w:t>
      </w:r>
      <w:r>
        <w:rPr>
          <w:lang w:val="en-US"/>
        </w:rPr>
        <w:t>ing</w:t>
      </w:r>
      <w:r w:rsidR="00931C73" w:rsidRPr="00931C73">
        <w:rPr>
          <w:lang w:val="en-US"/>
        </w:rPr>
        <w:t xml:space="preserve"> them to nurture their child/children </w:t>
      </w:r>
      <w:r>
        <w:rPr>
          <w:lang w:val="en-US"/>
        </w:rPr>
        <w:t>by</w:t>
      </w:r>
      <w:r w:rsidR="00931C73" w:rsidRPr="00931C73">
        <w:rPr>
          <w:lang w:val="en-US"/>
        </w:rPr>
        <w:t xml:space="preserve"> attend</w:t>
      </w:r>
      <w:r w:rsidR="000E0E3B">
        <w:rPr>
          <w:lang w:val="en-US"/>
        </w:rPr>
        <w:t>ing</w:t>
      </w:r>
      <w:r w:rsidR="00931C73" w:rsidRPr="00931C73">
        <w:rPr>
          <w:lang w:val="en-US"/>
        </w:rPr>
        <w:t xml:space="preserve"> to their own emotional regulation.</w:t>
      </w:r>
    </w:p>
    <w:p w14:paraId="435D808D" w14:textId="7DB3F7CC" w:rsidR="00931C73" w:rsidRPr="00931C73" w:rsidRDefault="00931C73" w:rsidP="00931C73">
      <w:pPr>
        <w:numPr>
          <w:ilvl w:val="1"/>
          <w:numId w:val="5"/>
        </w:numPr>
        <w:spacing w:after="0"/>
        <w:rPr>
          <w:lang w:val="en-US"/>
        </w:rPr>
      </w:pPr>
      <w:r w:rsidRPr="00931C73">
        <w:rPr>
          <w:lang w:val="en-US"/>
        </w:rPr>
        <w:t xml:space="preserve">Coordinate the development and implementation of support plans which address the specific needs of individual service users and reviewing </w:t>
      </w:r>
      <w:r w:rsidR="0040017F">
        <w:rPr>
          <w:lang w:val="en-US"/>
        </w:rPr>
        <w:t xml:space="preserve">them </w:t>
      </w:r>
      <w:r w:rsidRPr="00931C73">
        <w:rPr>
          <w:lang w:val="en-US"/>
        </w:rPr>
        <w:t>regularly.</w:t>
      </w:r>
    </w:p>
    <w:p w14:paraId="751978D0" w14:textId="77777777" w:rsidR="00931C73" w:rsidRPr="00931C73" w:rsidRDefault="00931C73" w:rsidP="00931C73">
      <w:pPr>
        <w:numPr>
          <w:ilvl w:val="1"/>
          <w:numId w:val="5"/>
        </w:numPr>
        <w:spacing w:after="0"/>
        <w:rPr>
          <w:lang w:val="en-US"/>
        </w:rPr>
      </w:pPr>
      <w:r w:rsidRPr="00931C73">
        <w:rPr>
          <w:lang w:val="en-US"/>
        </w:rPr>
        <w:t>Engage focus group using outreach type methods, e.g. home visits, community locations, etc.</w:t>
      </w:r>
    </w:p>
    <w:p w14:paraId="6D3CAA5D" w14:textId="4FCCA769" w:rsidR="00931C73" w:rsidRPr="00931C73" w:rsidRDefault="00931C73" w:rsidP="00931C73">
      <w:pPr>
        <w:numPr>
          <w:ilvl w:val="1"/>
          <w:numId w:val="5"/>
        </w:numPr>
        <w:spacing w:after="0"/>
        <w:rPr>
          <w:lang w:val="en-US"/>
        </w:rPr>
      </w:pPr>
      <w:r w:rsidRPr="00931C73">
        <w:rPr>
          <w:lang w:val="en-US"/>
        </w:rPr>
        <w:t xml:space="preserve">Work in a manner whereby </w:t>
      </w:r>
      <w:r w:rsidR="000E0E3B">
        <w:rPr>
          <w:lang w:val="en-US"/>
        </w:rPr>
        <w:t>those in prison and their families’</w:t>
      </w:r>
      <w:r w:rsidRPr="00931C73">
        <w:rPr>
          <w:lang w:val="en-US"/>
        </w:rPr>
        <w:t xml:space="preserve"> needs determine the direction and focus of the work.</w:t>
      </w:r>
    </w:p>
    <w:p w14:paraId="4B6093B7" w14:textId="77777777" w:rsidR="00931C73" w:rsidRPr="00931C73" w:rsidRDefault="00931C73" w:rsidP="00931C73">
      <w:pPr>
        <w:spacing w:after="0"/>
        <w:rPr>
          <w:b/>
          <w:bCs/>
          <w:lang w:val="en-US"/>
        </w:rPr>
      </w:pPr>
    </w:p>
    <w:p w14:paraId="530FBCE7" w14:textId="77777777" w:rsidR="00931C73" w:rsidRPr="00931C73" w:rsidRDefault="00931C73" w:rsidP="00931C73">
      <w:pPr>
        <w:numPr>
          <w:ilvl w:val="0"/>
          <w:numId w:val="5"/>
        </w:numPr>
        <w:spacing w:after="0"/>
        <w:rPr>
          <w:b/>
          <w:bCs/>
          <w:lang w:val="en-US"/>
        </w:rPr>
      </w:pPr>
      <w:r w:rsidRPr="00931C73">
        <w:rPr>
          <w:b/>
          <w:bCs/>
          <w:lang w:val="en-US"/>
        </w:rPr>
        <w:t>ADVOCACY AND INTERAGENCY WORK:</w:t>
      </w:r>
    </w:p>
    <w:p w14:paraId="1DCED990" w14:textId="441086D2" w:rsidR="00931C73" w:rsidRPr="00931C73" w:rsidRDefault="00931C73" w:rsidP="00931C73">
      <w:pPr>
        <w:numPr>
          <w:ilvl w:val="1"/>
          <w:numId w:val="5"/>
        </w:numPr>
        <w:spacing w:after="0"/>
        <w:rPr>
          <w:lang w:val="en-US"/>
        </w:rPr>
      </w:pPr>
      <w:r w:rsidRPr="00931C73">
        <w:rPr>
          <w:lang w:val="en-US"/>
        </w:rPr>
        <w:t xml:space="preserve">Facilitating access to services and supports from relevant agencies </w:t>
      </w:r>
      <w:r w:rsidR="0059042D">
        <w:rPr>
          <w:lang w:val="en-US"/>
        </w:rPr>
        <w:t>(</w:t>
      </w:r>
      <w:r w:rsidR="000E0E3B">
        <w:rPr>
          <w:lang w:val="en-US"/>
        </w:rPr>
        <w:t xml:space="preserve">as mentioned </w:t>
      </w:r>
      <w:r w:rsidR="0059042D">
        <w:rPr>
          <w:lang w:val="en-US"/>
        </w:rPr>
        <w:t xml:space="preserve">in </w:t>
      </w:r>
      <w:r w:rsidR="0059042D" w:rsidRPr="0059042D">
        <w:rPr>
          <w:b/>
          <w:bCs/>
          <w:i/>
          <w:iCs/>
          <w:lang w:val="en-US"/>
        </w:rPr>
        <w:t>2.2</w:t>
      </w:r>
      <w:r w:rsidR="0059042D">
        <w:rPr>
          <w:lang w:val="en-US"/>
        </w:rPr>
        <w:t xml:space="preserve"> </w:t>
      </w:r>
      <w:r w:rsidR="000E0E3B">
        <w:rPr>
          <w:lang w:val="en-US"/>
        </w:rPr>
        <w:t>above</w:t>
      </w:r>
      <w:r w:rsidR="0059042D">
        <w:rPr>
          <w:lang w:val="en-US"/>
        </w:rPr>
        <w:t>)</w:t>
      </w:r>
      <w:r w:rsidR="000E0E3B">
        <w:rPr>
          <w:lang w:val="en-US"/>
        </w:rPr>
        <w:t xml:space="preserve"> </w:t>
      </w:r>
      <w:r w:rsidRPr="00931C73">
        <w:rPr>
          <w:lang w:val="en-US"/>
        </w:rPr>
        <w:t>and advocating where appropriate.</w:t>
      </w:r>
    </w:p>
    <w:p w14:paraId="237D3584" w14:textId="261DC292" w:rsidR="00931C73" w:rsidRPr="00931C73" w:rsidRDefault="0006192A" w:rsidP="00931C73">
      <w:pPr>
        <w:numPr>
          <w:ilvl w:val="1"/>
          <w:numId w:val="5"/>
        </w:numPr>
        <w:spacing w:after="0"/>
        <w:rPr>
          <w:lang w:val="en-US"/>
        </w:rPr>
      </w:pPr>
      <w:r>
        <w:rPr>
          <w:lang w:val="en-US"/>
        </w:rPr>
        <w:t>Supporting</w:t>
      </w:r>
      <w:r w:rsidR="00931C73" w:rsidRPr="00931C73">
        <w:rPr>
          <w:lang w:val="en-US"/>
        </w:rPr>
        <w:t xml:space="preserve"> family members</w:t>
      </w:r>
      <w:r w:rsidR="004F522E">
        <w:rPr>
          <w:lang w:val="en-US"/>
        </w:rPr>
        <w:t>,</w:t>
      </w:r>
      <w:r w:rsidR="00931C73" w:rsidRPr="00931C73">
        <w:rPr>
          <w:lang w:val="en-US"/>
        </w:rPr>
        <w:t xml:space="preserve"> build</w:t>
      </w:r>
      <w:r>
        <w:rPr>
          <w:lang w:val="en-US"/>
        </w:rPr>
        <w:t>ing</w:t>
      </w:r>
      <w:r w:rsidR="00931C73" w:rsidRPr="00931C73">
        <w:rPr>
          <w:lang w:val="en-US"/>
        </w:rPr>
        <w:t xml:space="preserve"> connections and supports for </w:t>
      </w:r>
      <w:r w:rsidR="002540DB">
        <w:rPr>
          <w:lang w:val="en-US"/>
        </w:rPr>
        <w:t>people in prison</w:t>
      </w:r>
      <w:r>
        <w:rPr>
          <w:lang w:val="en-US"/>
        </w:rPr>
        <w:t xml:space="preserve"> and on the outside.</w:t>
      </w:r>
    </w:p>
    <w:p w14:paraId="157AD861" w14:textId="575120A6" w:rsidR="00931C73" w:rsidRPr="00931C73" w:rsidRDefault="00931C73" w:rsidP="00931C73">
      <w:pPr>
        <w:numPr>
          <w:ilvl w:val="1"/>
          <w:numId w:val="5"/>
        </w:numPr>
        <w:spacing w:after="0"/>
        <w:rPr>
          <w:lang w:val="en-US"/>
        </w:rPr>
      </w:pPr>
      <w:r w:rsidRPr="00931C73">
        <w:rPr>
          <w:lang w:val="en-US"/>
        </w:rPr>
        <w:t xml:space="preserve">Networking with community, voluntary and statutory </w:t>
      </w:r>
      <w:r w:rsidR="001B5282">
        <w:rPr>
          <w:lang w:val="en-US"/>
        </w:rPr>
        <w:t>agencies (education, employment, leisure etc.)</w:t>
      </w:r>
      <w:r w:rsidRPr="00931C73">
        <w:rPr>
          <w:lang w:val="en-US"/>
        </w:rPr>
        <w:t xml:space="preserve"> to create awareness of the Bedford Row Project and to facilitate access to </w:t>
      </w:r>
      <w:r w:rsidR="00EB764B">
        <w:rPr>
          <w:lang w:val="en-US"/>
        </w:rPr>
        <w:t>same</w:t>
      </w:r>
      <w:r w:rsidRPr="00931C73">
        <w:rPr>
          <w:lang w:val="en-US"/>
        </w:rPr>
        <w:t>.</w:t>
      </w:r>
    </w:p>
    <w:p w14:paraId="24CBC965" w14:textId="77777777" w:rsidR="00931C73" w:rsidRPr="00931C73" w:rsidRDefault="00931C73" w:rsidP="00931C73">
      <w:pPr>
        <w:numPr>
          <w:ilvl w:val="1"/>
          <w:numId w:val="5"/>
        </w:numPr>
        <w:spacing w:after="0"/>
        <w:rPr>
          <w:b/>
          <w:bCs/>
          <w:lang w:val="en-US"/>
        </w:rPr>
      </w:pPr>
      <w:r w:rsidRPr="00931C73">
        <w:rPr>
          <w:lang w:val="en-US"/>
        </w:rPr>
        <w:t>Contributing to the ongoing evaluation and development of relevant services, policies and practices in accordance with best practice and changing needs.</w:t>
      </w:r>
    </w:p>
    <w:p w14:paraId="38F9FE76" w14:textId="77777777" w:rsidR="00931C73" w:rsidRPr="00931C73" w:rsidRDefault="00931C73" w:rsidP="00931C73">
      <w:pPr>
        <w:spacing w:after="0"/>
        <w:rPr>
          <w:b/>
          <w:bCs/>
          <w:lang w:val="en-US"/>
        </w:rPr>
      </w:pPr>
    </w:p>
    <w:p w14:paraId="69A3B561" w14:textId="77777777" w:rsidR="00931C73" w:rsidRPr="00931C73" w:rsidRDefault="00931C73" w:rsidP="00931C73">
      <w:pPr>
        <w:numPr>
          <w:ilvl w:val="0"/>
          <w:numId w:val="5"/>
        </w:numPr>
        <w:spacing w:after="0"/>
        <w:rPr>
          <w:b/>
          <w:bCs/>
          <w:lang w:val="en-US"/>
        </w:rPr>
      </w:pPr>
      <w:r w:rsidRPr="00931C73">
        <w:rPr>
          <w:b/>
          <w:bCs/>
          <w:lang w:val="en-GB"/>
        </w:rPr>
        <w:t>DEVELOPMENT OF STAFF TEAM AND OF BEDFORD ROW:</w:t>
      </w:r>
    </w:p>
    <w:p w14:paraId="48723323" w14:textId="77777777" w:rsidR="00931C73" w:rsidRPr="00931C73" w:rsidRDefault="00931C73" w:rsidP="00931C73">
      <w:pPr>
        <w:numPr>
          <w:ilvl w:val="1"/>
          <w:numId w:val="5"/>
        </w:numPr>
        <w:spacing w:after="0"/>
        <w:rPr>
          <w:lang w:val="en-US"/>
        </w:rPr>
      </w:pPr>
      <w:r w:rsidRPr="00931C73">
        <w:rPr>
          <w:lang w:val="en-US"/>
        </w:rPr>
        <w:t>Working with other Staff to consistently optimise supports for the focus group.</w:t>
      </w:r>
    </w:p>
    <w:p w14:paraId="6020AAF1" w14:textId="6CB7C6F1" w:rsidR="00931C73" w:rsidRPr="00931C73" w:rsidRDefault="00931C73" w:rsidP="00931C73">
      <w:pPr>
        <w:numPr>
          <w:ilvl w:val="1"/>
          <w:numId w:val="5"/>
        </w:numPr>
        <w:spacing w:after="0"/>
        <w:rPr>
          <w:lang w:val="en-US"/>
        </w:rPr>
      </w:pPr>
      <w:r w:rsidRPr="00931C73">
        <w:rPr>
          <w:lang w:val="en-US"/>
        </w:rPr>
        <w:t xml:space="preserve">Coordinating the work of relevant Staff as required and providing appropriate support. </w:t>
      </w:r>
    </w:p>
    <w:p w14:paraId="604AC899" w14:textId="56CC8771" w:rsidR="00931C73" w:rsidRPr="00931C73" w:rsidRDefault="00931C73" w:rsidP="00931C73">
      <w:pPr>
        <w:numPr>
          <w:ilvl w:val="1"/>
          <w:numId w:val="5"/>
        </w:numPr>
        <w:spacing w:after="0"/>
        <w:rPr>
          <w:lang w:val="en-US"/>
        </w:rPr>
      </w:pPr>
      <w:r w:rsidRPr="00931C73">
        <w:rPr>
          <w:lang w:val="en-US"/>
        </w:rPr>
        <w:t>A</w:t>
      </w:r>
      <w:r>
        <w:rPr>
          <w:lang w:val="en-US"/>
        </w:rPr>
        <w:t>ttending</w:t>
      </w:r>
      <w:r w:rsidRPr="00931C73">
        <w:rPr>
          <w:lang w:val="en-US"/>
        </w:rPr>
        <w:t xml:space="preserve"> professional supervision, participating in Staff meetings and other Staff development activities in accordance with the policies of the Bedford Row Project.</w:t>
      </w:r>
    </w:p>
    <w:p w14:paraId="2FFE88C0" w14:textId="1EEED294" w:rsidR="00931C73" w:rsidRPr="00931C73" w:rsidRDefault="00931C73" w:rsidP="00931C73">
      <w:pPr>
        <w:numPr>
          <w:ilvl w:val="1"/>
          <w:numId w:val="5"/>
        </w:numPr>
        <w:spacing w:after="0"/>
        <w:rPr>
          <w:b/>
          <w:bCs/>
          <w:lang w:val="en-US"/>
        </w:rPr>
      </w:pPr>
      <w:r w:rsidRPr="00931C73">
        <w:rPr>
          <w:lang w:val="en-US"/>
        </w:rPr>
        <w:t>Pursuing on-going training to enhance the response t</w:t>
      </w:r>
      <w:r w:rsidR="00C260DF">
        <w:rPr>
          <w:lang w:val="en-US"/>
        </w:rPr>
        <w:t>o people</w:t>
      </w:r>
      <w:r w:rsidRPr="00931C73">
        <w:rPr>
          <w:lang w:val="en-US"/>
        </w:rPr>
        <w:t xml:space="preserve"> in custody and on release.</w:t>
      </w:r>
    </w:p>
    <w:p w14:paraId="450C6A51" w14:textId="77777777" w:rsidR="00402E1F" w:rsidRPr="00402E1F" w:rsidRDefault="00402E1F" w:rsidP="00402E1F">
      <w:pPr>
        <w:spacing w:after="0"/>
        <w:ind w:left="360"/>
        <w:rPr>
          <w:b/>
          <w:bCs/>
          <w:lang w:val="en-US"/>
        </w:rPr>
      </w:pPr>
    </w:p>
    <w:p w14:paraId="336893B7" w14:textId="7EC77625" w:rsidR="00931C73" w:rsidRPr="00931C73" w:rsidRDefault="00931C73" w:rsidP="00931C73">
      <w:pPr>
        <w:numPr>
          <w:ilvl w:val="0"/>
          <w:numId w:val="5"/>
        </w:numPr>
        <w:spacing w:after="0"/>
        <w:rPr>
          <w:b/>
          <w:bCs/>
          <w:lang w:val="en-US"/>
        </w:rPr>
      </w:pPr>
      <w:r w:rsidRPr="00931C73">
        <w:rPr>
          <w:b/>
          <w:bCs/>
          <w:lang w:val="en-GB"/>
        </w:rPr>
        <w:t>ADMINISTRATIVE AND OTHER RESPONSIBILITES:</w:t>
      </w:r>
    </w:p>
    <w:p w14:paraId="4DF7AD3E" w14:textId="6DC79A0D" w:rsidR="00931C73" w:rsidRPr="00931C73" w:rsidRDefault="00931C73" w:rsidP="00931C73">
      <w:pPr>
        <w:numPr>
          <w:ilvl w:val="1"/>
          <w:numId w:val="5"/>
        </w:numPr>
        <w:spacing w:after="0"/>
        <w:rPr>
          <w:lang w:val="en-US"/>
        </w:rPr>
      </w:pPr>
      <w:r w:rsidRPr="00931C73">
        <w:rPr>
          <w:lang w:val="en-US"/>
        </w:rPr>
        <w:t>Maintaining files, records and other statistical information in accordance with agreed procedures</w:t>
      </w:r>
      <w:r w:rsidR="002C0D55">
        <w:rPr>
          <w:lang w:val="en-US"/>
        </w:rPr>
        <w:t>, adhering to the STAR protocols.</w:t>
      </w:r>
    </w:p>
    <w:p w14:paraId="31BE1497" w14:textId="2D93DCCA" w:rsidR="00931C73" w:rsidRPr="00931C73" w:rsidRDefault="00931C73" w:rsidP="00931C73">
      <w:pPr>
        <w:numPr>
          <w:ilvl w:val="1"/>
          <w:numId w:val="5"/>
        </w:numPr>
        <w:spacing w:after="0"/>
        <w:rPr>
          <w:lang w:val="en-US"/>
        </w:rPr>
      </w:pPr>
      <w:r w:rsidRPr="00931C73">
        <w:rPr>
          <w:lang w:val="en-US"/>
        </w:rPr>
        <w:t>Providing written reports and other documentation on the</w:t>
      </w:r>
      <w:r w:rsidR="002C0D55">
        <w:rPr>
          <w:lang w:val="en-US"/>
        </w:rPr>
        <w:t xml:space="preserve"> </w:t>
      </w:r>
      <w:r w:rsidRPr="00931C73">
        <w:rPr>
          <w:lang w:val="en-US"/>
        </w:rPr>
        <w:t>service as required.</w:t>
      </w:r>
    </w:p>
    <w:p w14:paraId="6428C25D" w14:textId="77777777" w:rsidR="00931C73" w:rsidRPr="00931C73" w:rsidRDefault="00931C73" w:rsidP="00931C73">
      <w:pPr>
        <w:spacing w:after="0"/>
        <w:rPr>
          <w:b/>
          <w:bCs/>
          <w:lang w:val="en-US"/>
        </w:rPr>
      </w:pPr>
    </w:p>
    <w:p w14:paraId="0AB55E01" w14:textId="77777777" w:rsidR="00931C73" w:rsidRPr="00931C73" w:rsidRDefault="00931C73" w:rsidP="00931C73">
      <w:pPr>
        <w:numPr>
          <w:ilvl w:val="0"/>
          <w:numId w:val="5"/>
        </w:numPr>
        <w:spacing w:after="0"/>
        <w:rPr>
          <w:b/>
          <w:bCs/>
          <w:lang w:val="en-US"/>
        </w:rPr>
      </w:pPr>
      <w:r w:rsidRPr="00931C73">
        <w:rPr>
          <w:b/>
          <w:bCs/>
          <w:lang w:val="en-GB"/>
        </w:rPr>
        <w:t>GENERAL INFORMATION FOR EMPLOYEES:</w:t>
      </w:r>
    </w:p>
    <w:p w14:paraId="6AE3F546" w14:textId="77777777" w:rsidR="00931C73" w:rsidRPr="00931C73" w:rsidRDefault="00931C73" w:rsidP="00931C73">
      <w:pPr>
        <w:numPr>
          <w:ilvl w:val="1"/>
          <w:numId w:val="5"/>
        </w:numPr>
        <w:spacing w:after="0"/>
        <w:rPr>
          <w:lang w:val="en-US"/>
        </w:rPr>
      </w:pPr>
      <w:r w:rsidRPr="002C0D55">
        <w:rPr>
          <w:b/>
          <w:bCs/>
          <w:lang w:val="en-US"/>
        </w:rPr>
        <w:t>Health and Safety:</w:t>
      </w:r>
      <w:r w:rsidRPr="00931C73">
        <w:rPr>
          <w:lang w:val="en-US"/>
        </w:rPr>
        <w:t xml:space="preserve"> All employees are expected to familiarise themselves with Bedford Row’s Health and Safety Policy in the Company Handbook and adhere to the procedures detailed in that policy.</w:t>
      </w:r>
    </w:p>
    <w:p w14:paraId="46455F03" w14:textId="3E777EE1" w:rsidR="00931C73" w:rsidRPr="00931C73" w:rsidRDefault="00931C73" w:rsidP="00931C73">
      <w:pPr>
        <w:numPr>
          <w:ilvl w:val="1"/>
          <w:numId w:val="5"/>
        </w:numPr>
        <w:spacing w:after="0"/>
        <w:rPr>
          <w:lang w:val="en-US"/>
        </w:rPr>
      </w:pPr>
      <w:r w:rsidRPr="002C0D55">
        <w:rPr>
          <w:b/>
          <w:bCs/>
          <w:lang w:val="en-GB"/>
        </w:rPr>
        <w:t>Confidentiality</w:t>
      </w:r>
      <w:r w:rsidRPr="002C0D55">
        <w:rPr>
          <w:b/>
          <w:bCs/>
          <w:lang w:val="en-US"/>
        </w:rPr>
        <w:t>:</w:t>
      </w:r>
      <w:r w:rsidRPr="00931C73">
        <w:rPr>
          <w:lang w:val="en-US"/>
        </w:rPr>
        <w:t xml:space="preserve"> Each Staff member is expected to observe the highest ethical standards, to treat all participants equally and fairly, to respect their right to confidentiality and privacy and, to maintain confidentiality on all matters related to the Project.</w:t>
      </w:r>
    </w:p>
    <w:p w14:paraId="6E5AD52C" w14:textId="094B5961" w:rsidR="00931C73" w:rsidRPr="00931C73" w:rsidRDefault="00931C73" w:rsidP="00931C73">
      <w:pPr>
        <w:numPr>
          <w:ilvl w:val="1"/>
          <w:numId w:val="5"/>
        </w:numPr>
        <w:spacing w:after="0"/>
        <w:rPr>
          <w:lang w:val="en-US"/>
        </w:rPr>
      </w:pPr>
      <w:r w:rsidRPr="002C0D55">
        <w:rPr>
          <w:b/>
          <w:bCs/>
          <w:lang w:val="en-GB"/>
        </w:rPr>
        <w:t>Annual Leave:</w:t>
      </w:r>
      <w:r w:rsidRPr="00931C73">
        <w:rPr>
          <w:lang w:val="en-GB"/>
        </w:rPr>
        <w:t xml:space="preserve"> The annual leave entitlement for this post will be 26 days.</w:t>
      </w:r>
    </w:p>
    <w:p w14:paraId="2DB0E615" w14:textId="2AB09756" w:rsidR="00931C73" w:rsidRPr="00931C73" w:rsidRDefault="00931C73" w:rsidP="00931C73">
      <w:pPr>
        <w:numPr>
          <w:ilvl w:val="1"/>
          <w:numId w:val="5"/>
        </w:numPr>
        <w:spacing w:after="0"/>
        <w:rPr>
          <w:lang w:val="en-US"/>
        </w:rPr>
      </w:pPr>
      <w:r w:rsidRPr="002C0D55">
        <w:rPr>
          <w:b/>
          <w:bCs/>
          <w:lang w:val="en-GB"/>
        </w:rPr>
        <w:t>Salary:</w:t>
      </w:r>
      <w:r w:rsidRPr="00931C73">
        <w:rPr>
          <w:lang w:val="en-GB"/>
        </w:rPr>
        <w:t xml:space="preserve"> </w:t>
      </w:r>
      <w:r w:rsidRPr="00931C73">
        <w:rPr>
          <w:lang w:val="en-US"/>
        </w:rPr>
        <w:t xml:space="preserve">The salary for the post is the range of </w:t>
      </w:r>
      <w:r w:rsidR="002C0D55">
        <w:rPr>
          <w:lang w:val="en-US"/>
        </w:rPr>
        <w:t>--------------</w:t>
      </w:r>
      <w:r w:rsidRPr="00931C73">
        <w:rPr>
          <w:lang w:val="en-US"/>
        </w:rPr>
        <w:t>, related to qualifications and experience.</w:t>
      </w:r>
    </w:p>
    <w:p w14:paraId="76777916" w14:textId="53AA8174" w:rsidR="00931C73" w:rsidRDefault="00931C73" w:rsidP="00931C73">
      <w:pPr>
        <w:numPr>
          <w:ilvl w:val="1"/>
          <w:numId w:val="5"/>
        </w:numPr>
        <w:spacing w:after="0"/>
        <w:rPr>
          <w:lang w:val="en-US"/>
        </w:rPr>
      </w:pPr>
      <w:r w:rsidRPr="002C0D55">
        <w:rPr>
          <w:b/>
          <w:bCs/>
          <w:lang w:val="en-US"/>
        </w:rPr>
        <w:t>Expenses:</w:t>
      </w:r>
      <w:r w:rsidRPr="00931C73">
        <w:rPr>
          <w:lang w:val="en-US"/>
        </w:rPr>
        <w:t xml:space="preserve"> Costs of travel and other necessary expenses incurred in the course of work will be reimbursed.</w:t>
      </w:r>
    </w:p>
    <w:p w14:paraId="313B68BC" w14:textId="7110B909" w:rsidR="006A54EC" w:rsidRPr="00931C73" w:rsidRDefault="006A54EC" w:rsidP="00931C73">
      <w:pPr>
        <w:numPr>
          <w:ilvl w:val="1"/>
          <w:numId w:val="5"/>
        </w:numPr>
        <w:spacing w:after="0"/>
        <w:rPr>
          <w:lang w:val="en-US"/>
        </w:rPr>
      </w:pPr>
      <w:r>
        <w:rPr>
          <w:b/>
          <w:bCs/>
          <w:lang w:val="en-US"/>
        </w:rPr>
        <w:t>Probation:</w:t>
      </w:r>
      <w:r>
        <w:rPr>
          <w:lang w:val="en-US"/>
        </w:rPr>
        <w:t xml:space="preserve"> There is a probationary period of six months from the date of appointment.</w:t>
      </w:r>
    </w:p>
    <w:p w14:paraId="606D2971" w14:textId="4187C66C" w:rsidR="00931C73" w:rsidRPr="00931C73" w:rsidRDefault="00931C73" w:rsidP="00931C73">
      <w:pPr>
        <w:numPr>
          <w:ilvl w:val="1"/>
          <w:numId w:val="5"/>
        </w:numPr>
        <w:spacing w:after="0"/>
        <w:rPr>
          <w:b/>
          <w:bCs/>
          <w:lang w:val="en-US"/>
        </w:rPr>
      </w:pPr>
      <w:r w:rsidRPr="002C0D55">
        <w:rPr>
          <w:b/>
          <w:bCs/>
          <w:lang w:val="en-GB"/>
        </w:rPr>
        <w:t>Duration:</w:t>
      </w:r>
      <w:r w:rsidRPr="00931C73">
        <w:rPr>
          <w:lang w:val="en-GB"/>
        </w:rPr>
        <w:t xml:space="preserve"> </w:t>
      </w:r>
      <w:r w:rsidRPr="00931C73">
        <w:rPr>
          <w:lang w:val="en-US"/>
        </w:rPr>
        <w:t xml:space="preserve">The post is full time based on a 37.5 hour working week and will include some occasional evening and weekend work. Statutory breaks will be given. It will </w:t>
      </w:r>
      <w:r w:rsidR="006A54EC">
        <w:rPr>
          <w:lang w:val="en-US"/>
        </w:rPr>
        <w:t xml:space="preserve">be a </w:t>
      </w:r>
      <w:r w:rsidRPr="00931C73">
        <w:rPr>
          <w:lang w:val="en-US"/>
        </w:rPr>
        <w:t>year</w:t>
      </w:r>
      <w:r w:rsidR="006A54EC">
        <w:rPr>
          <w:lang w:val="en-US"/>
        </w:rPr>
        <w:t>-by-year</w:t>
      </w:r>
      <w:r w:rsidRPr="00931C73">
        <w:rPr>
          <w:lang w:val="en-US"/>
        </w:rPr>
        <w:t xml:space="preserve"> contract and, like all posts in Bedford Row</w:t>
      </w:r>
      <w:r w:rsidR="00A84D2C">
        <w:rPr>
          <w:lang w:val="en-US"/>
        </w:rPr>
        <w:t>,</w:t>
      </w:r>
      <w:r w:rsidRPr="00931C73">
        <w:rPr>
          <w:lang w:val="en-US"/>
        </w:rPr>
        <w:t xml:space="preserve"> is dependent on available funding. </w:t>
      </w:r>
    </w:p>
    <w:p w14:paraId="56DBB5FB" w14:textId="77777777" w:rsidR="00931C73" w:rsidRPr="00931C73" w:rsidRDefault="00931C73" w:rsidP="00931C73">
      <w:pPr>
        <w:spacing w:after="0"/>
        <w:rPr>
          <w:b/>
          <w:bCs/>
          <w:lang w:val="en-US"/>
        </w:rPr>
      </w:pPr>
    </w:p>
    <w:p w14:paraId="45E14788" w14:textId="77777777" w:rsidR="00931C73" w:rsidRPr="00931C73" w:rsidRDefault="00931C73" w:rsidP="00931C73">
      <w:pPr>
        <w:numPr>
          <w:ilvl w:val="0"/>
          <w:numId w:val="5"/>
        </w:numPr>
        <w:spacing w:after="0"/>
        <w:rPr>
          <w:b/>
          <w:bCs/>
          <w:lang w:val="en-US"/>
        </w:rPr>
      </w:pPr>
      <w:r w:rsidRPr="00931C73">
        <w:rPr>
          <w:b/>
          <w:bCs/>
          <w:lang w:val="en-US"/>
        </w:rPr>
        <w:t>PERSON SPECIFICATION:</w:t>
      </w:r>
    </w:p>
    <w:p w14:paraId="6E821514" w14:textId="0C5BD8F7" w:rsidR="00931C73" w:rsidRPr="00931C73" w:rsidRDefault="00931C73" w:rsidP="00931C73">
      <w:pPr>
        <w:numPr>
          <w:ilvl w:val="1"/>
          <w:numId w:val="5"/>
        </w:numPr>
        <w:spacing w:after="0"/>
        <w:rPr>
          <w:lang w:val="en-US"/>
        </w:rPr>
      </w:pPr>
      <w:r w:rsidRPr="00A84D2C">
        <w:rPr>
          <w:b/>
          <w:bCs/>
          <w:lang w:val="en-US"/>
        </w:rPr>
        <w:t>Qualifications:</w:t>
      </w:r>
      <w:r w:rsidRPr="00931C73">
        <w:rPr>
          <w:lang w:val="en-US"/>
        </w:rPr>
        <w:t xml:space="preserve"> Recognised 3</w:t>
      </w:r>
      <w:r w:rsidRPr="00931C73">
        <w:rPr>
          <w:vertAlign w:val="superscript"/>
          <w:lang w:val="en-US"/>
        </w:rPr>
        <w:t>rd</w:t>
      </w:r>
      <w:r w:rsidRPr="00931C73">
        <w:rPr>
          <w:lang w:val="en-US"/>
        </w:rPr>
        <w:t xml:space="preserve"> level qualification in Social Work, </w:t>
      </w:r>
      <w:r w:rsidR="00A84D2C">
        <w:rPr>
          <w:lang w:val="en-US"/>
        </w:rPr>
        <w:t xml:space="preserve">Education, </w:t>
      </w:r>
      <w:r w:rsidRPr="00931C73">
        <w:rPr>
          <w:lang w:val="en-US"/>
        </w:rPr>
        <w:t>Counselling/Psychotherapy, Applied Social Care or equivalent.</w:t>
      </w:r>
    </w:p>
    <w:p w14:paraId="0F6F96F5" w14:textId="7CEDE524" w:rsidR="00931C73" w:rsidRPr="00931C73" w:rsidRDefault="00931C73" w:rsidP="00931C73">
      <w:pPr>
        <w:numPr>
          <w:ilvl w:val="1"/>
          <w:numId w:val="5"/>
        </w:numPr>
        <w:spacing w:after="0"/>
        <w:rPr>
          <w:lang w:val="en-US"/>
        </w:rPr>
      </w:pPr>
      <w:r w:rsidRPr="00A84D2C">
        <w:rPr>
          <w:b/>
          <w:bCs/>
          <w:lang w:val="en-US"/>
        </w:rPr>
        <w:t>Knowledge:</w:t>
      </w:r>
      <w:r w:rsidRPr="00931C73">
        <w:rPr>
          <w:lang w:val="en-US"/>
        </w:rPr>
        <w:t xml:space="preserve"> </w:t>
      </w:r>
      <w:r w:rsidRPr="00931C73">
        <w:rPr>
          <w:i/>
          <w:lang w:val="en-US"/>
        </w:rPr>
        <w:t xml:space="preserve">1): </w:t>
      </w:r>
      <w:r w:rsidRPr="00931C73">
        <w:rPr>
          <w:lang w:val="en-US"/>
        </w:rPr>
        <w:t xml:space="preserve">Imprisonment and specifically its impact on </w:t>
      </w:r>
      <w:r w:rsidR="00A84D2C">
        <w:rPr>
          <w:lang w:val="en-US"/>
        </w:rPr>
        <w:t>those imprisoned</w:t>
      </w:r>
      <w:r w:rsidRPr="00931C73">
        <w:rPr>
          <w:lang w:val="en-US"/>
        </w:rPr>
        <w:t>;</w:t>
      </w:r>
      <w:r w:rsidRPr="00931C73">
        <w:rPr>
          <w:i/>
          <w:lang w:val="en-US"/>
        </w:rPr>
        <w:t xml:space="preserve"> 2):</w:t>
      </w:r>
      <w:r w:rsidRPr="00931C73">
        <w:rPr>
          <w:lang w:val="en-US"/>
        </w:rPr>
        <w:t xml:space="preserve"> A wide variety of parenting approaches, both one-to-one and group, and in particular evidence-based programmes that support the needs of the focus group; </w:t>
      </w:r>
      <w:r w:rsidRPr="00931C73">
        <w:rPr>
          <w:i/>
          <w:lang w:val="en-US"/>
        </w:rPr>
        <w:t xml:space="preserve">3): </w:t>
      </w:r>
      <w:r w:rsidRPr="00931C73">
        <w:rPr>
          <w:lang w:val="en-US"/>
        </w:rPr>
        <w:t xml:space="preserve">Current national child protection protocols, procedures and responsibilities; </w:t>
      </w:r>
      <w:r w:rsidRPr="00931C73">
        <w:rPr>
          <w:i/>
          <w:lang w:val="en-US"/>
        </w:rPr>
        <w:t>4):</w:t>
      </w:r>
      <w:r w:rsidRPr="00931C73">
        <w:rPr>
          <w:lang w:val="en-US"/>
        </w:rPr>
        <w:t xml:space="preserve"> Support services aimed at prisoners and their families.</w:t>
      </w:r>
    </w:p>
    <w:p w14:paraId="46FEDDB1" w14:textId="3860B1CD" w:rsidR="00931C73" w:rsidRPr="00931C73" w:rsidRDefault="00931C73" w:rsidP="00931C73">
      <w:pPr>
        <w:numPr>
          <w:ilvl w:val="1"/>
          <w:numId w:val="5"/>
        </w:numPr>
        <w:spacing w:after="0"/>
        <w:rPr>
          <w:lang w:val="en-US"/>
        </w:rPr>
      </w:pPr>
      <w:r w:rsidRPr="006640A3">
        <w:rPr>
          <w:b/>
          <w:bCs/>
          <w:lang w:val="en-US"/>
        </w:rPr>
        <w:t>Experience:</w:t>
      </w:r>
      <w:r w:rsidRPr="00931C73">
        <w:rPr>
          <w:lang w:val="en-US"/>
        </w:rPr>
        <w:t xml:space="preserve"> </w:t>
      </w:r>
      <w:r w:rsidRPr="00931C73">
        <w:rPr>
          <w:i/>
          <w:lang w:val="en-US"/>
        </w:rPr>
        <w:t xml:space="preserve">1): </w:t>
      </w:r>
      <w:r w:rsidRPr="00931C73">
        <w:rPr>
          <w:lang w:val="en-US"/>
        </w:rPr>
        <w:t>At least 3 years in relevant setting</w:t>
      </w:r>
      <w:r w:rsidR="006640A3">
        <w:rPr>
          <w:lang w:val="en-US"/>
        </w:rPr>
        <w:t>;</w:t>
      </w:r>
      <w:r w:rsidRPr="00931C73">
        <w:rPr>
          <w:lang w:val="en-US"/>
        </w:rPr>
        <w:t xml:space="preserve"> in particular with vulnerabl</w:t>
      </w:r>
      <w:r w:rsidR="006640A3">
        <w:rPr>
          <w:lang w:val="en-US"/>
        </w:rPr>
        <w:t>e individuals and families</w:t>
      </w:r>
      <w:r w:rsidRPr="00931C73">
        <w:rPr>
          <w:lang w:val="en-US"/>
        </w:rPr>
        <w:t xml:space="preserve"> in community of families affected by imprisonment; </w:t>
      </w:r>
      <w:r w:rsidRPr="00931C73">
        <w:rPr>
          <w:i/>
          <w:lang w:val="en-US"/>
        </w:rPr>
        <w:t>2):</w:t>
      </w:r>
      <w:r w:rsidRPr="00931C73">
        <w:rPr>
          <w:lang w:val="en-US"/>
        </w:rPr>
        <w:t xml:space="preserve"> Needs assessment, support and advocacy; </w:t>
      </w:r>
      <w:r w:rsidRPr="00931C73">
        <w:rPr>
          <w:i/>
          <w:lang w:val="en-US"/>
        </w:rPr>
        <w:t xml:space="preserve">3): </w:t>
      </w:r>
      <w:r w:rsidRPr="00931C73">
        <w:rPr>
          <w:lang w:val="en-US"/>
        </w:rPr>
        <w:t xml:space="preserve">Working effectively with statutory, community and voluntary sector; </w:t>
      </w:r>
      <w:r w:rsidRPr="00931C73">
        <w:rPr>
          <w:i/>
          <w:lang w:val="en-US"/>
        </w:rPr>
        <w:t>4):</w:t>
      </w:r>
      <w:r w:rsidRPr="00931C73">
        <w:rPr>
          <w:lang w:val="en-US"/>
        </w:rPr>
        <w:t xml:space="preserve"> Working in a cross</w:t>
      </w:r>
      <w:r w:rsidR="00EE4C00">
        <w:rPr>
          <w:lang w:val="en-US"/>
        </w:rPr>
        <w:t>-</w:t>
      </w:r>
      <w:r w:rsidRPr="00931C73">
        <w:rPr>
          <w:lang w:val="en-US"/>
        </w:rPr>
        <w:t>cultural context.</w:t>
      </w:r>
    </w:p>
    <w:p w14:paraId="3A8B9AFB" w14:textId="7091C4EF" w:rsidR="00931C73" w:rsidRPr="00931C73" w:rsidRDefault="00931C73" w:rsidP="00931C73">
      <w:pPr>
        <w:numPr>
          <w:ilvl w:val="1"/>
          <w:numId w:val="5"/>
        </w:numPr>
        <w:spacing w:after="0"/>
        <w:rPr>
          <w:lang w:val="en-US"/>
        </w:rPr>
      </w:pPr>
      <w:r w:rsidRPr="00EE4C00">
        <w:rPr>
          <w:b/>
          <w:bCs/>
          <w:lang w:val="en-US"/>
        </w:rPr>
        <w:t>Core Competencies:</w:t>
      </w:r>
      <w:r w:rsidRPr="00931C73">
        <w:rPr>
          <w:lang w:val="en-US"/>
        </w:rPr>
        <w:t xml:space="preserve"> </w:t>
      </w:r>
      <w:r w:rsidRPr="00931C73">
        <w:rPr>
          <w:i/>
          <w:lang w:val="en-US"/>
        </w:rPr>
        <w:t xml:space="preserve">1): </w:t>
      </w:r>
      <w:r w:rsidRPr="00931C73">
        <w:rPr>
          <w:lang w:val="en-US"/>
        </w:rPr>
        <w:t xml:space="preserve">Good written and oral communication skills, as well as general word processing and IT skills; </w:t>
      </w:r>
      <w:r w:rsidRPr="00931C73">
        <w:rPr>
          <w:i/>
          <w:lang w:val="en-US"/>
        </w:rPr>
        <w:t xml:space="preserve">2): </w:t>
      </w:r>
      <w:r w:rsidRPr="00931C73">
        <w:rPr>
          <w:lang w:val="en-US"/>
        </w:rPr>
        <w:t xml:space="preserve">Solution-focused methods including strengths based/empowerment model; </w:t>
      </w:r>
      <w:r w:rsidRPr="00931C73">
        <w:rPr>
          <w:i/>
          <w:lang w:val="en-US"/>
        </w:rPr>
        <w:t>3):</w:t>
      </w:r>
      <w:r w:rsidRPr="00931C73">
        <w:rPr>
          <w:lang w:val="en-US"/>
        </w:rPr>
        <w:t xml:space="preserve"> Systemic work with families; </w:t>
      </w:r>
      <w:r w:rsidRPr="00931C73">
        <w:rPr>
          <w:i/>
          <w:lang w:val="en-US"/>
        </w:rPr>
        <w:t>4):</w:t>
      </w:r>
      <w:r w:rsidRPr="00931C73">
        <w:rPr>
          <w:lang w:val="en-US"/>
        </w:rPr>
        <w:t xml:space="preserve"> Interpersonal, conflict resolution and teamwork skills; </w:t>
      </w:r>
      <w:r w:rsidRPr="00931C73">
        <w:rPr>
          <w:i/>
          <w:lang w:val="en-US"/>
        </w:rPr>
        <w:t xml:space="preserve">5): </w:t>
      </w:r>
      <w:r w:rsidRPr="00931C73">
        <w:rPr>
          <w:lang w:val="en-US"/>
        </w:rPr>
        <w:t xml:space="preserve">Group-work process skills; </w:t>
      </w:r>
      <w:r w:rsidRPr="00931C73">
        <w:rPr>
          <w:i/>
          <w:lang w:val="en-US"/>
        </w:rPr>
        <w:t xml:space="preserve">6): </w:t>
      </w:r>
      <w:r w:rsidRPr="00931C73">
        <w:rPr>
          <w:lang w:val="en-US"/>
        </w:rPr>
        <w:t xml:space="preserve">Strategic planning and organisational skills; </w:t>
      </w:r>
      <w:r w:rsidRPr="00931C73">
        <w:rPr>
          <w:i/>
          <w:lang w:val="en-US"/>
        </w:rPr>
        <w:t xml:space="preserve">7): </w:t>
      </w:r>
      <w:r w:rsidRPr="00931C73">
        <w:rPr>
          <w:lang w:val="en-US"/>
        </w:rPr>
        <w:t>Design and delivery of group-work programmes.</w:t>
      </w:r>
    </w:p>
    <w:p w14:paraId="18C55432" w14:textId="233CFF42" w:rsidR="00931C73" w:rsidRPr="00A85D10" w:rsidRDefault="00931C73" w:rsidP="00A85D10">
      <w:pPr>
        <w:numPr>
          <w:ilvl w:val="1"/>
          <w:numId w:val="5"/>
        </w:numPr>
        <w:spacing w:after="0"/>
        <w:rPr>
          <w:lang w:val="en-US"/>
        </w:rPr>
      </w:pPr>
      <w:r w:rsidRPr="00EE4C00">
        <w:rPr>
          <w:b/>
          <w:bCs/>
          <w:lang w:val="en-US"/>
        </w:rPr>
        <w:t xml:space="preserve">Other </w:t>
      </w:r>
      <w:r w:rsidR="00A85D10">
        <w:rPr>
          <w:b/>
          <w:bCs/>
          <w:lang w:val="en-US"/>
        </w:rPr>
        <w:t xml:space="preserve">Necessary </w:t>
      </w:r>
      <w:r w:rsidRPr="00EE4C00">
        <w:rPr>
          <w:b/>
          <w:bCs/>
          <w:lang w:val="en-US"/>
        </w:rPr>
        <w:t>Requirements:</w:t>
      </w:r>
      <w:r w:rsidRPr="00931C73">
        <w:rPr>
          <w:lang w:val="en-US"/>
        </w:rPr>
        <w:t xml:space="preserve"> </w:t>
      </w:r>
      <w:r w:rsidRPr="00931C73">
        <w:rPr>
          <w:i/>
          <w:lang w:val="en-US"/>
        </w:rPr>
        <w:t xml:space="preserve">1): </w:t>
      </w:r>
      <w:r w:rsidRPr="00931C73">
        <w:rPr>
          <w:lang w:val="en-US"/>
        </w:rPr>
        <w:t xml:space="preserve">Willingness to work in a spirit of generosity; </w:t>
      </w:r>
      <w:r w:rsidRPr="00931C73">
        <w:rPr>
          <w:i/>
          <w:lang w:val="en-US"/>
        </w:rPr>
        <w:t>2):</w:t>
      </w:r>
      <w:r w:rsidRPr="00931C73">
        <w:rPr>
          <w:lang w:val="en-US"/>
        </w:rPr>
        <w:t xml:space="preserve"> Ability to interpret and apply policies and procedures; </w:t>
      </w:r>
      <w:r w:rsidRPr="00931C73">
        <w:rPr>
          <w:i/>
          <w:lang w:val="en-US"/>
        </w:rPr>
        <w:t>3):</w:t>
      </w:r>
      <w:r w:rsidRPr="00931C73">
        <w:rPr>
          <w:lang w:val="en-US"/>
        </w:rPr>
        <w:t xml:space="preserve"> Commitment to work in an inclusive and holistic manner that values autonomy;</w:t>
      </w:r>
      <w:r w:rsidRPr="00931C73">
        <w:rPr>
          <w:i/>
          <w:lang w:val="en-US"/>
        </w:rPr>
        <w:t xml:space="preserve"> 4):</w:t>
      </w:r>
      <w:r w:rsidRPr="00931C73">
        <w:rPr>
          <w:lang w:val="en-US"/>
        </w:rPr>
        <w:t xml:space="preserve"> Ability to work well under pressure; </w:t>
      </w:r>
      <w:r w:rsidRPr="00931C73">
        <w:rPr>
          <w:i/>
          <w:lang w:val="en-US"/>
        </w:rPr>
        <w:t>5):</w:t>
      </w:r>
      <w:r w:rsidRPr="00931C73">
        <w:rPr>
          <w:lang w:val="en-US"/>
        </w:rPr>
        <w:t xml:space="preserve"> Willingness to be tenacious, take the initiative and be creative;</w:t>
      </w:r>
      <w:r w:rsidR="00A85D10">
        <w:rPr>
          <w:lang w:val="en-US"/>
        </w:rPr>
        <w:t xml:space="preserve"> </w:t>
      </w:r>
      <w:r w:rsidRPr="00A85D10">
        <w:rPr>
          <w:i/>
          <w:lang w:val="en-US"/>
        </w:rPr>
        <w:t>6):</w:t>
      </w:r>
      <w:r w:rsidRPr="00A85D10">
        <w:rPr>
          <w:lang w:val="en-US"/>
        </w:rPr>
        <w:t xml:space="preserve"> Appreciation of importance of confidentiality; </w:t>
      </w:r>
      <w:r w:rsidRPr="00A85D10">
        <w:rPr>
          <w:i/>
          <w:lang w:val="en-US"/>
        </w:rPr>
        <w:t>7):</w:t>
      </w:r>
      <w:r w:rsidRPr="00A85D10">
        <w:rPr>
          <w:lang w:val="en-US"/>
        </w:rPr>
        <w:t xml:space="preserve"> Be people oriented; </w:t>
      </w:r>
      <w:r w:rsidRPr="00A85D10">
        <w:rPr>
          <w:i/>
          <w:lang w:val="en-US"/>
        </w:rPr>
        <w:t>8):</w:t>
      </w:r>
      <w:r w:rsidRPr="00A85D10">
        <w:rPr>
          <w:lang w:val="en-US"/>
        </w:rPr>
        <w:t xml:space="preserve"> Have willingness to learn; </w:t>
      </w:r>
      <w:r w:rsidRPr="00A85D10">
        <w:rPr>
          <w:i/>
          <w:lang w:val="en-US"/>
        </w:rPr>
        <w:t>9):</w:t>
      </w:r>
      <w:r w:rsidRPr="00A85D10">
        <w:rPr>
          <w:lang w:val="en-US"/>
        </w:rPr>
        <w:t xml:space="preserve"> Commitment to equality and compassion; </w:t>
      </w:r>
      <w:r w:rsidRPr="00A85D10">
        <w:rPr>
          <w:i/>
          <w:lang w:val="en-US"/>
        </w:rPr>
        <w:t>10):</w:t>
      </w:r>
      <w:r w:rsidRPr="00A85D10">
        <w:rPr>
          <w:lang w:val="en-US"/>
        </w:rPr>
        <w:t xml:space="preserve">  Be committed to ethos/policies of Bedford Row </w:t>
      </w:r>
      <w:r w:rsidRPr="00A85D10">
        <w:rPr>
          <w:i/>
          <w:lang w:val="en-US"/>
        </w:rPr>
        <w:t xml:space="preserve">11): </w:t>
      </w:r>
      <w:r w:rsidRPr="00A85D10">
        <w:rPr>
          <w:lang w:val="en-US"/>
        </w:rPr>
        <w:t xml:space="preserve">Have some flexibility in respect of unsocial hours and </w:t>
      </w:r>
      <w:r w:rsidRPr="00A85D10">
        <w:rPr>
          <w:i/>
          <w:lang w:val="en-US"/>
        </w:rPr>
        <w:t>12):</w:t>
      </w:r>
      <w:r w:rsidRPr="00A85D10">
        <w:rPr>
          <w:lang w:val="en-US"/>
        </w:rPr>
        <w:t xml:space="preserve"> Be willing to undergo Garda Vetting.</w:t>
      </w:r>
    </w:p>
    <w:p w14:paraId="653BC0CD" w14:textId="77777777" w:rsidR="00931C73" w:rsidRPr="00931C73" w:rsidRDefault="00931C73" w:rsidP="00931C73">
      <w:pPr>
        <w:spacing w:after="0"/>
        <w:rPr>
          <w:lang w:val="en-US"/>
        </w:rPr>
      </w:pPr>
    </w:p>
    <w:p w14:paraId="406072FB" w14:textId="45849088" w:rsidR="00931C73" w:rsidRPr="00931C73" w:rsidRDefault="00931C73" w:rsidP="00931C73">
      <w:pPr>
        <w:spacing w:after="0"/>
        <w:rPr>
          <w:lang w:val="en-GB"/>
        </w:rPr>
      </w:pPr>
      <w:r w:rsidRPr="00BE2F65">
        <w:rPr>
          <w:b/>
          <w:bCs/>
          <w:i/>
          <w:iCs/>
          <w:lang w:val="en-GB"/>
        </w:rPr>
        <w:t>NOTE:</w:t>
      </w:r>
      <w:r w:rsidRPr="00931C73">
        <w:rPr>
          <w:lang w:val="en-GB"/>
        </w:rPr>
        <w:t xml:space="preserve"> These general requirements and the job description in general, are intended as a summary of the primary responsibilities of and qualifications for this position. They may not be inclusive of all duties an individual in this position might be asked to perform that may be required either now or in the future.</w:t>
      </w:r>
    </w:p>
    <w:p w14:paraId="4F27E059" w14:textId="77777777" w:rsidR="00931C73" w:rsidRPr="00931C73" w:rsidRDefault="00931C73" w:rsidP="00931C73">
      <w:pPr>
        <w:spacing w:after="0"/>
        <w:rPr>
          <w:lang w:val="en-GB"/>
        </w:rPr>
      </w:pPr>
    </w:p>
    <w:p w14:paraId="768772A1" w14:textId="1845FEC6" w:rsidR="009403A2" w:rsidRPr="00BE2F65" w:rsidRDefault="00931C73" w:rsidP="00931C73">
      <w:pPr>
        <w:spacing w:after="0"/>
        <w:rPr>
          <w:lang w:val="en-GB"/>
        </w:rPr>
      </w:pPr>
      <w:r w:rsidRPr="00931C73">
        <w:rPr>
          <w:lang w:val="en-GB"/>
        </w:rPr>
        <w:t>Bedford Row Family Project reserves the right, within reason, to alter the job description and/or accompanying data in line with the changing needs of the Project.</w:t>
      </w:r>
    </w:p>
    <w:sectPr w:rsidR="009403A2" w:rsidRPr="00BE2F65" w:rsidSect="006A1EC3">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B4B75" w14:textId="77777777" w:rsidR="001B1029" w:rsidRDefault="001B1029" w:rsidP="00931C73">
      <w:pPr>
        <w:spacing w:after="0" w:line="240" w:lineRule="auto"/>
      </w:pPr>
      <w:r>
        <w:separator/>
      </w:r>
    </w:p>
  </w:endnote>
  <w:endnote w:type="continuationSeparator" w:id="0">
    <w:p w14:paraId="4437CE5D" w14:textId="77777777" w:rsidR="001B1029" w:rsidRDefault="001B1029" w:rsidP="00931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79146" w14:textId="77777777" w:rsidR="002B29CE" w:rsidRDefault="002B29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5871922"/>
      <w:docPartObj>
        <w:docPartGallery w:val="Page Numbers (Bottom of Page)"/>
        <w:docPartUnique/>
      </w:docPartObj>
    </w:sdtPr>
    <w:sdtEndPr/>
    <w:sdtContent>
      <w:p w14:paraId="50363CA2" w14:textId="6515B63E" w:rsidR="00597FE8" w:rsidRDefault="00597FE8">
        <w:pPr>
          <w:pStyle w:val="Footer"/>
          <w:jc w:val="center"/>
        </w:pPr>
        <w:r>
          <w:fldChar w:fldCharType="begin"/>
        </w:r>
        <w:r>
          <w:instrText>PAGE   \* MERGEFORMAT</w:instrText>
        </w:r>
        <w:r>
          <w:fldChar w:fldCharType="separate"/>
        </w:r>
        <w:r>
          <w:rPr>
            <w:lang w:val="en-GB"/>
          </w:rPr>
          <w:t>2</w:t>
        </w:r>
        <w:r>
          <w:fldChar w:fldCharType="end"/>
        </w:r>
      </w:p>
    </w:sdtContent>
  </w:sdt>
  <w:p w14:paraId="27A6E68A" w14:textId="77777777" w:rsidR="00597FE8" w:rsidRDefault="00597F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6334894"/>
      <w:docPartObj>
        <w:docPartGallery w:val="Page Numbers (Bottom of Page)"/>
        <w:docPartUnique/>
      </w:docPartObj>
    </w:sdtPr>
    <w:sdtEndPr/>
    <w:sdtContent>
      <w:p w14:paraId="1CCAEDCA" w14:textId="34971708" w:rsidR="00BF571C" w:rsidRDefault="00BF571C">
        <w:pPr>
          <w:pStyle w:val="Footer"/>
          <w:jc w:val="center"/>
        </w:pPr>
        <w:r>
          <w:fldChar w:fldCharType="begin"/>
        </w:r>
        <w:r>
          <w:instrText>PAGE   \* MERGEFORMAT</w:instrText>
        </w:r>
        <w:r>
          <w:fldChar w:fldCharType="separate"/>
        </w:r>
        <w:r>
          <w:rPr>
            <w:lang w:val="en-GB"/>
          </w:rPr>
          <w:t>2</w:t>
        </w:r>
        <w:r>
          <w:fldChar w:fldCharType="end"/>
        </w:r>
      </w:p>
    </w:sdtContent>
  </w:sdt>
  <w:p w14:paraId="68789424" w14:textId="77777777" w:rsidR="00213051" w:rsidRDefault="002130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891F5" w14:textId="77777777" w:rsidR="001B1029" w:rsidRDefault="001B1029" w:rsidP="00931C73">
      <w:pPr>
        <w:spacing w:after="0" w:line="240" w:lineRule="auto"/>
      </w:pPr>
      <w:r>
        <w:separator/>
      </w:r>
    </w:p>
  </w:footnote>
  <w:footnote w:type="continuationSeparator" w:id="0">
    <w:p w14:paraId="77EB2F95" w14:textId="77777777" w:rsidR="001B1029" w:rsidRDefault="001B1029" w:rsidP="00931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AFBE6" w14:textId="77777777" w:rsidR="002B29CE" w:rsidRDefault="002B2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DEB83" w14:textId="77777777" w:rsidR="002B29CE" w:rsidRDefault="002B29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AFB1D" w14:textId="5409F79B" w:rsidR="006A1EC3" w:rsidRDefault="00D36314" w:rsidP="006A1EC3">
    <w:pPr>
      <w:pBdr>
        <w:top w:val="single" w:sz="4" w:space="1" w:color="auto"/>
        <w:left w:val="single" w:sz="4" w:space="4" w:color="auto"/>
        <w:bottom w:val="single" w:sz="4" w:space="1" w:color="auto"/>
        <w:right w:val="single" w:sz="4" w:space="4" w:color="auto"/>
      </w:pBdr>
      <w:jc w:val="center"/>
      <w:rPr>
        <w:b/>
        <w:bCs/>
        <w:i/>
        <w:iCs/>
        <w:color w:val="7030A0"/>
      </w:rPr>
    </w:pPr>
    <w:sdt>
      <w:sdtPr>
        <w:rPr>
          <w:b/>
          <w:bCs/>
          <w:i/>
          <w:iCs/>
          <w:color w:val="7030A0"/>
        </w:rPr>
        <w:id w:val="987358276"/>
        <w:docPartObj>
          <w:docPartGallery w:val="Watermarks"/>
          <w:docPartUnique/>
        </w:docPartObj>
      </w:sdtPr>
      <w:sdtEndPr/>
      <w:sdtContent>
        <w:r>
          <w:rPr>
            <w:b/>
            <w:bCs/>
            <w:i/>
            <w:iCs/>
            <w:color w:val="7030A0"/>
          </w:rPr>
          <w:pict w14:anchorId="4F3D2D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A1EC3">
      <w:rPr>
        <w:noProof/>
      </w:rPr>
      <w:drawing>
        <wp:anchor distT="0" distB="0" distL="114300" distR="114300" simplePos="0" relativeHeight="251657216" behindDoc="0" locked="0" layoutInCell="1" allowOverlap="1" wp14:anchorId="6DA1BB6F" wp14:editId="70A0860F">
          <wp:simplePos x="0" y="0"/>
          <wp:positionH relativeFrom="column">
            <wp:posOffset>1936750</wp:posOffset>
          </wp:positionH>
          <wp:positionV relativeFrom="paragraph">
            <wp:posOffset>-62230</wp:posOffset>
          </wp:positionV>
          <wp:extent cx="2667635" cy="504825"/>
          <wp:effectExtent l="0" t="0" r="0" b="9525"/>
          <wp:wrapSquare wrapText="bothSides"/>
          <wp:docPr id="1675787329" name="Picture 1"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901648" name="Picture 1" descr="A purple and black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63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1EC3" w:rsidRPr="00FD25B6">
      <w:rPr>
        <w:b/>
        <w:bCs/>
        <w:i/>
        <w:iCs/>
        <w:color w:val="7030A0"/>
      </w:rPr>
      <w:t>Lower Bedford Row, Limerick</w:t>
    </w:r>
    <w:r w:rsidR="006A1EC3">
      <w:rPr>
        <w:b/>
        <w:bCs/>
        <w:i/>
        <w:iCs/>
        <w:color w:val="7030A0"/>
      </w:rPr>
      <w:t xml:space="preserve">   00353-</w:t>
    </w:r>
    <w:r w:rsidR="006A1EC3" w:rsidRPr="00FD25B6">
      <w:rPr>
        <w:b/>
        <w:bCs/>
        <w:i/>
        <w:iCs/>
        <w:color w:val="7030A0"/>
      </w:rPr>
      <w:t xml:space="preserve">061-315332 </w:t>
    </w:r>
    <w:hyperlink r:id="rId2" w:history="1">
      <w:r w:rsidR="006A1EC3" w:rsidRPr="006A7565">
        <w:rPr>
          <w:rStyle w:val="Hyperlink"/>
          <w:i/>
          <w:iCs/>
        </w:rPr>
        <w:t>info@bedfordrow.ie</w:t>
      </w:r>
    </w:hyperlink>
    <w:r w:rsidR="006A1EC3" w:rsidRPr="00FD25B6">
      <w:rPr>
        <w:i/>
        <w:iCs/>
      </w:rPr>
      <w:t xml:space="preserve"> </w:t>
    </w:r>
    <w:hyperlink r:id="rId3" w:history="1">
      <w:r w:rsidR="006A1EC3" w:rsidRPr="006A7565">
        <w:rPr>
          <w:rStyle w:val="Hyperlink"/>
          <w:i/>
          <w:iCs/>
        </w:rPr>
        <w:t>www.bedfordrow.ie</w:t>
      </w:r>
    </w:hyperlink>
    <w:r w:rsidR="006A1EC3" w:rsidRPr="00FD25B6">
      <w:rPr>
        <w:i/>
        <w:iCs/>
      </w:rPr>
      <w:t xml:space="preserve">  </w:t>
    </w:r>
  </w:p>
  <w:p w14:paraId="66809359" w14:textId="77777777" w:rsidR="006A1EC3" w:rsidRPr="006676EC" w:rsidRDefault="006A1EC3" w:rsidP="006A1EC3">
    <w:pPr>
      <w:pStyle w:val="Header"/>
      <w:jc w:val="center"/>
      <w:rPr>
        <w:rFonts w:ascii="Gadugi" w:hAnsi="Gadugi"/>
        <w:b/>
        <w:bCs/>
        <w:i/>
        <w:iCs/>
        <w:color w:val="525252" w:themeColor="accent3" w:themeShade="80"/>
      </w:rPr>
    </w:pPr>
    <w:r w:rsidRPr="006676EC">
      <w:rPr>
        <w:rFonts w:ascii="Gadugi" w:hAnsi="Gadugi"/>
        <w:b/>
        <w:bCs/>
        <w:i/>
        <w:iCs/>
        <w:color w:val="525252" w:themeColor="accent3" w:themeShade="80"/>
      </w:rPr>
      <w:t>Job</w:t>
    </w:r>
    <w:r>
      <w:rPr>
        <w:rFonts w:ascii="Gadugi" w:hAnsi="Gadugi"/>
        <w:b/>
        <w:bCs/>
        <w:i/>
        <w:iCs/>
        <w:color w:val="525252" w:themeColor="accent3" w:themeShade="80"/>
      </w:rPr>
      <w:t xml:space="preserve"> </w:t>
    </w:r>
    <w:r w:rsidRPr="006676EC">
      <w:rPr>
        <w:rFonts w:ascii="Gadugi" w:hAnsi="Gadugi"/>
        <w:b/>
        <w:bCs/>
        <w:i/>
        <w:iCs/>
        <w:color w:val="525252" w:themeColor="accent3" w:themeShade="80"/>
      </w:rPr>
      <w:t>Descriptions</w:t>
    </w:r>
    <w:r>
      <w:rPr>
        <w:rFonts w:ascii="Gadugi" w:hAnsi="Gadugi"/>
        <w:b/>
        <w:bCs/>
        <w:i/>
        <w:iCs/>
        <w:color w:val="525252" w:themeColor="accent3" w:themeShade="80"/>
      </w:rPr>
      <w:t xml:space="preserve"> 2025</w:t>
    </w:r>
  </w:p>
  <w:p w14:paraId="7244E72A" w14:textId="77777777" w:rsidR="006A1EC3" w:rsidRDefault="006A1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274B1"/>
    <w:multiLevelType w:val="multilevel"/>
    <w:tmpl w:val="E28E0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24EEF"/>
    <w:multiLevelType w:val="multilevel"/>
    <w:tmpl w:val="EDE4F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67F52"/>
    <w:multiLevelType w:val="multilevel"/>
    <w:tmpl w:val="638452F2"/>
    <w:lvl w:ilvl="0">
      <w:start w:val="1"/>
      <w:numFmt w:val="decimal"/>
      <w:lvlText w:val="%1."/>
      <w:lvlJc w:val="left"/>
      <w:pPr>
        <w:ind w:left="360" w:hanging="360"/>
      </w:pPr>
      <w:rPr>
        <w:b/>
        <w:bCs/>
        <w:i/>
      </w:rPr>
    </w:lvl>
    <w:lvl w:ilvl="1">
      <w:start w:val="1"/>
      <w:numFmt w:val="decimal"/>
      <w:lvlText w:val="%1.%2."/>
      <w:lvlJc w:val="left"/>
      <w:pPr>
        <w:ind w:left="792" w:hanging="432"/>
      </w:pPr>
      <w:rPr>
        <w:b/>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A9301B"/>
    <w:multiLevelType w:val="multilevel"/>
    <w:tmpl w:val="5652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641CB1"/>
    <w:multiLevelType w:val="multilevel"/>
    <w:tmpl w:val="DDCE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6540538">
    <w:abstractNumId w:val="0"/>
  </w:num>
  <w:num w:numId="2" w16cid:durableId="1887141145">
    <w:abstractNumId w:val="1"/>
  </w:num>
  <w:num w:numId="3" w16cid:durableId="339241357">
    <w:abstractNumId w:val="4"/>
  </w:num>
  <w:num w:numId="4" w16cid:durableId="1476217664">
    <w:abstractNumId w:val="3"/>
  </w:num>
  <w:num w:numId="5" w16cid:durableId="11924569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BA"/>
    <w:rsid w:val="00002891"/>
    <w:rsid w:val="000060B7"/>
    <w:rsid w:val="00041BBB"/>
    <w:rsid w:val="0004330E"/>
    <w:rsid w:val="00047F51"/>
    <w:rsid w:val="0006192A"/>
    <w:rsid w:val="0008429C"/>
    <w:rsid w:val="000E0E3B"/>
    <w:rsid w:val="00153C3A"/>
    <w:rsid w:val="00173B30"/>
    <w:rsid w:val="00194EC6"/>
    <w:rsid w:val="001B1029"/>
    <w:rsid w:val="001B5282"/>
    <w:rsid w:val="001C70EB"/>
    <w:rsid w:val="001F2BD2"/>
    <w:rsid w:val="00213051"/>
    <w:rsid w:val="002221F9"/>
    <w:rsid w:val="00244338"/>
    <w:rsid w:val="002540DB"/>
    <w:rsid w:val="00273BE8"/>
    <w:rsid w:val="002A7821"/>
    <w:rsid w:val="002B29CE"/>
    <w:rsid w:val="002B587A"/>
    <w:rsid w:val="002C0D55"/>
    <w:rsid w:val="00393718"/>
    <w:rsid w:val="0040017F"/>
    <w:rsid w:val="00402E1F"/>
    <w:rsid w:val="004B54D0"/>
    <w:rsid w:val="004C459A"/>
    <w:rsid w:val="004D1BBE"/>
    <w:rsid w:val="004E0749"/>
    <w:rsid w:val="004E4A81"/>
    <w:rsid w:val="004E71EC"/>
    <w:rsid w:val="004E725B"/>
    <w:rsid w:val="004F522E"/>
    <w:rsid w:val="005164F3"/>
    <w:rsid w:val="00520D68"/>
    <w:rsid w:val="00546DA3"/>
    <w:rsid w:val="00576667"/>
    <w:rsid w:val="00585045"/>
    <w:rsid w:val="0059042D"/>
    <w:rsid w:val="00597FE8"/>
    <w:rsid w:val="005A1D62"/>
    <w:rsid w:val="005D3E5A"/>
    <w:rsid w:val="006346FB"/>
    <w:rsid w:val="006640A3"/>
    <w:rsid w:val="006676EC"/>
    <w:rsid w:val="006A1EC3"/>
    <w:rsid w:val="006A54EC"/>
    <w:rsid w:val="006B7058"/>
    <w:rsid w:val="006F1553"/>
    <w:rsid w:val="00736BBA"/>
    <w:rsid w:val="00774ABC"/>
    <w:rsid w:val="007762EE"/>
    <w:rsid w:val="007767C7"/>
    <w:rsid w:val="00792B8F"/>
    <w:rsid w:val="00827597"/>
    <w:rsid w:val="00850669"/>
    <w:rsid w:val="008D0AD5"/>
    <w:rsid w:val="008F202D"/>
    <w:rsid w:val="008F27A3"/>
    <w:rsid w:val="008F5C64"/>
    <w:rsid w:val="00927F4A"/>
    <w:rsid w:val="00931C73"/>
    <w:rsid w:val="009403A2"/>
    <w:rsid w:val="009A09F3"/>
    <w:rsid w:val="009D056E"/>
    <w:rsid w:val="00A31C7C"/>
    <w:rsid w:val="00A72749"/>
    <w:rsid w:val="00A84D2C"/>
    <w:rsid w:val="00A85D10"/>
    <w:rsid w:val="00AC3C28"/>
    <w:rsid w:val="00B1387D"/>
    <w:rsid w:val="00B459C4"/>
    <w:rsid w:val="00B616D3"/>
    <w:rsid w:val="00B633E5"/>
    <w:rsid w:val="00BA3604"/>
    <w:rsid w:val="00BA6309"/>
    <w:rsid w:val="00BE2F65"/>
    <w:rsid w:val="00BE3DD0"/>
    <w:rsid w:val="00BF571C"/>
    <w:rsid w:val="00C260DF"/>
    <w:rsid w:val="00C26819"/>
    <w:rsid w:val="00CC7B44"/>
    <w:rsid w:val="00D13042"/>
    <w:rsid w:val="00D21857"/>
    <w:rsid w:val="00D3061D"/>
    <w:rsid w:val="00D33545"/>
    <w:rsid w:val="00D36314"/>
    <w:rsid w:val="00D6046D"/>
    <w:rsid w:val="00D64306"/>
    <w:rsid w:val="00D679B3"/>
    <w:rsid w:val="00D919A5"/>
    <w:rsid w:val="00D91D9C"/>
    <w:rsid w:val="00D9711B"/>
    <w:rsid w:val="00DA7016"/>
    <w:rsid w:val="00DB6FBB"/>
    <w:rsid w:val="00E120F1"/>
    <w:rsid w:val="00E21AF2"/>
    <w:rsid w:val="00EA2AF6"/>
    <w:rsid w:val="00EB764B"/>
    <w:rsid w:val="00EC0695"/>
    <w:rsid w:val="00ED1C23"/>
    <w:rsid w:val="00EE4C00"/>
    <w:rsid w:val="00EF472E"/>
    <w:rsid w:val="00FC68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188BC"/>
  <w15:chartTrackingRefBased/>
  <w15:docId w15:val="{4430844F-1D27-49F3-80F2-FC220141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02891"/>
    <w:rPr>
      <w:color w:val="0000FF"/>
      <w:u w:val="single"/>
    </w:rPr>
  </w:style>
  <w:style w:type="paragraph" w:styleId="FootnoteText">
    <w:name w:val="footnote text"/>
    <w:basedOn w:val="Normal"/>
    <w:link w:val="FootnoteTextChar"/>
    <w:uiPriority w:val="99"/>
    <w:semiHidden/>
    <w:unhideWhenUsed/>
    <w:rsid w:val="00931C73"/>
    <w:pPr>
      <w:spacing w:after="0" w:line="240" w:lineRule="auto"/>
    </w:pPr>
    <w:rPr>
      <w:rFonts w:ascii="Times New Roman" w:eastAsia="Times New Roman" w:hAnsi="Times New Roman" w:cs="Times New Roman"/>
      <w:kern w:val="0"/>
      <w:sz w:val="20"/>
      <w:szCs w:val="20"/>
      <w:lang w:val="en-GB"/>
      <w14:ligatures w14:val="none"/>
    </w:rPr>
  </w:style>
  <w:style w:type="character" w:customStyle="1" w:styleId="FootnoteTextChar">
    <w:name w:val="Footnote Text Char"/>
    <w:basedOn w:val="DefaultParagraphFont"/>
    <w:link w:val="FootnoteText"/>
    <w:uiPriority w:val="99"/>
    <w:semiHidden/>
    <w:rsid w:val="00931C73"/>
    <w:rPr>
      <w:rFonts w:ascii="Times New Roman" w:eastAsia="Times New Roman" w:hAnsi="Times New Roman" w:cs="Times New Roman"/>
      <w:kern w:val="0"/>
      <w:sz w:val="20"/>
      <w:szCs w:val="20"/>
      <w:lang w:val="en-GB"/>
      <w14:ligatures w14:val="none"/>
    </w:rPr>
  </w:style>
  <w:style w:type="character" w:styleId="FootnoteReference">
    <w:name w:val="footnote reference"/>
    <w:uiPriority w:val="99"/>
    <w:semiHidden/>
    <w:unhideWhenUsed/>
    <w:rsid w:val="00931C73"/>
    <w:rPr>
      <w:vertAlign w:val="superscript"/>
    </w:rPr>
  </w:style>
  <w:style w:type="paragraph" w:styleId="Header">
    <w:name w:val="header"/>
    <w:basedOn w:val="Normal"/>
    <w:link w:val="HeaderChar"/>
    <w:uiPriority w:val="99"/>
    <w:unhideWhenUsed/>
    <w:rsid w:val="00E120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0F1"/>
  </w:style>
  <w:style w:type="paragraph" w:styleId="Footer">
    <w:name w:val="footer"/>
    <w:basedOn w:val="Normal"/>
    <w:link w:val="FooterChar"/>
    <w:uiPriority w:val="99"/>
    <w:unhideWhenUsed/>
    <w:rsid w:val="00E120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0F1"/>
  </w:style>
  <w:style w:type="character" w:styleId="UnresolvedMention">
    <w:name w:val="Unresolved Mention"/>
    <w:basedOn w:val="DefaultParagraphFont"/>
    <w:uiPriority w:val="99"/>
    <w:semiHidden/>
    <w:unhideWhenUsed/>
    <w:rsid w:val="00BA6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306852">
      <w:bodyDiv w:val="1"/>
      <w:marLeft w:val="0"/>
      <w:marRight w:val="0"/>
      <w:marTop w:val="0"/>
      <w:marBottom w:val="0"/>
      <w:divBdr>
        <w:top w:val="none" w:sz="0" w:space="0" w:color="auto"/>
        <w:left w:val="none" w:sz="0" w:space="0" w:color="auto"/>
        <w:bottom w:val="none" w:sz="0" w:space="0" w:color="auto"/>
        <w:right w:val="none" w:sz="0" w:space="0" w:color="auto"/>
      </w:divBdr>
    </w:div>
    <w:div w:id="48721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www.bedfordrow.ie" TargetMode="External"/><Relationship Id="rId2" Type="http://schemas.openxmlformats.org/officeDocument/2006/relationships/hyperlink" Target="mailto:info@bedfordrow.i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1008</Words>
  <Characters>5748</Characters>
  <Application>Microsoft Office Word</Application>
  <DocSecurity>0</DocSecurity>
  <Lines>47</Lines>
  <Paragraphs>13</Paragraphs>
  <ScaleCrop>false</ScaleCrop>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McCormack</dc:creator>
  <cp:keywords/>
  <dc:description/>
  <cp:lastModifiedBy>Alison Curtin</cp:lastModifiedBy>
  <cp:revision>2</cp:revision>
  <dcterms:created xsi:type="dcterms:W3CDTF">2025-03-19T10:25:00Z</dcterms:created>
  <dcterms:modified xsi:type="dcterms:W3CDTF">2025-03-19T10:25:00Z</dcterms:modified>
</cp:coreProperties>
</file>