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00D31A4A" w:rsidRDefault="00363492" w14:paraId="725ED14D" wp14:textId="77777777">
      <w:r>
        <w:rPr>
          <w:noProof/>
          <w:lang w:eastAsia="en-IE"/>
        </w:rPr>
        <w:drawing>
          <wp:inline xmlns:wp14="http://schemas.microsoft.com/office/word/2010/wordprocessingDrawing" distT="0" distB="0" distL="0" distR="0" wp14:anchorId="01DCC4CD" wp14:editId="0D7692FD">
            <wp:extent cx="1877695" cy="754380"/>
            <wp:effectExtent l="0" t="0" r="8255" b="7620"/>
            <wp:docPr id="2048164029" name="Picture 2048164029" descr="C:\Users\helen.GROWKK\Documents\Dara\Grow Logos\2020 b Grow-Horizontal-Col-Rev-RGB.jpg"/>
            <wp:cNvGraphicFramePr/>
            <a:graphic xmlns:a="http://schemas.openxmlformats.org/drawingml/2006/main">
              <a:graphicData uri="http://schemas.openxmlformats.org/drawingml/2006/picture">
                <pic:pic xmlns:pic="http://schemas.openxmlformats.org/drawingml/2006/picture">
                  <pic:nvPicPr>
                    <pic:cNvPr id="2048164029" name="Picture 2048164029" descr="C:\Users\helen.GROWKK\Documents\Dara\Grow Logos\2020 b Grow-Horizontal-Col-Rev-RGB.jpg"/>
                    <pic:cNvPicPr/>
                  </pic:nvPicPr>
                  <pic:blipFill>
                    <a:blip r:embed="rId7">
                      <a:extLst>
                        <a:ext uri="{28A0092B-C50C-407E-A947-70E740481C1C}">
                          <a14:useLocalDpi xmlns:a14="http://schemas.microsoft.com/office/drawing/2010/main" val="0"/>
                        </a:ext>
                      </a:extLst>
                    </a:blip>
                    <a:stretch>
                      <a:fillRect/>
                    </a:stretch>
                  </pic:blipFill>
                  <pic:spPr>
                    <a:xfrm>
                      <a:off x="0" y="0"/>
                      <a:ext cx="1877695" cy="754380"/>
                    </a:xfrm>
                    <a:prstGeom prst="rect">
                      <a:avLst/>
                    </a:prstGeom>
                  </pic:spPr>
                </pic:pic>
              </a:graphicData>
            </a:graphic>
          </wp:inline>
        </w:drawing>
      </w:r>
      <w:r w:rsidR="00D31A4A">
        <w:t xml:space="preserve">         </w:t>
      </w:r>
    </w:p>
    <w:tbl>
      <w:tblPr>
        <w:tblStyle w:val="TableGrid"/>
        <w:tblW w:w="0" w:type="auto"/>
        <w:tblInd w:w="959" w:type="dxa"/>
        <w:tblLook w:val="04A0" w:firstRow="1" w:lastRow="0" w:firstColumn="1" w:lastColumn="0" w:noHBand="0" w:noVBand="1"/>
      </w:tblPr>
      <w:tblGrid>
        <w:gridCol w:w="4819"/>
        <w:gridCol w:w="5696"/>
      </w:tblGrid>
      <w:tr xmlns:wp14="http://schemas.microsoft.com/office/word/2010/wordml" w:rsidR="00D31A4A" w:rsidTr="4F5E9988" w14:paraId="06FE818A" wp14:textId="77777777">
        <w:trPr>
          <w:trHeight w:val="338"/>
        </w:trPr>
        <w:tc>
          <w:tcPr>
            <w:tcW w:w="4819" w:type="dxa"/>
            <w:tcMar/>
          </w:tcPr>
          <w:p w:rsidRPr="00BF1344" w:rsidR="00D31A4A" w:rsidP="3242A1A2" w:rsidRDefault="00D31A4A" w14:paraId="0A083340" wp14:textId="77777777">
            <w:pPr>
              <w:rPr>
                <w:rFonts w:ascii="Calibri" w:hAnsi="Calibri" w:eastAsia="Calibri" w:cs="Calibri" w:asciiTheme="minorAscii" w:hAnsiTheme="minorAscii" w:eastAsiaTheme="minorAscii" w:cstheme="minorAscii"/>
                <w:sz w:val="24"/>
                <w:szCs w:val="24"/>
              </w:rPr>
            </w:pPr>
            <w:r w:rsidRPr="3242A1A2" w:rsidR="00D31A4A">
              <w:rPr>
                <w:rFonts w:ascii="Calibri" w:hAnsi="Calibri" w:eastAsia="Calibri" w:cs="Calibri" w:asciiTheme="minorAscii" w:hAnsiTheme="minorAscii" w:eastAsiaTheme="minorAscii" w:cstheme="minorAscii"/>
                <w:sz w:val="24"/>
                <w:szCs w:val="24"/>
              </w:rPr>
              <w:t xml:space="preserve">Job Title:                 </w:t>
            </w:r>
            <w:r w:rsidRPr="3242A1A2" w:rsidR="00807417">
              <w:rPr>
                <w:rFonts w:ascii="Calibri" w:hAnsi="Calibri" w:eastAsia="Calibri" w:cs="Calibri" w:asciiTheme="minorAscii" w:hAnsiTheme="minorAscii" w:eastAsiaTheme="minorAscii" w:cstheme="minorAscii"/>
                <w:sz w:val="24"/>
                <w:szCs w:val="24"/>
              </w:rPr>
              <w:t>Regional Administrator</w:t>
            </w:r>
          </w:p>
        </w:tc>
        <w:tc>
          <w:tcPr>
            <w:tcW w:w="5696" w:type="dxa"/>
            <w:tcMar/>
          </w:tcPr>
          <w:p w:rsidRPr="00BF1344" w:rsidR="00D31A4A" w:rsidP="3242A1A2" w:rsidRDefault="00D31A4A" w14:paraId="595C99D5" wp14:textId="5518EF94">
            <w:pPr>
              <w:rPr>
                <w:rFonts w:ascii="Calibri" w:hAnsi="Calibri" w:eastAsia="Calibri" w:cs="Calibri" w:asciiTheme="minorAscii" w:hAnsiTheme="minorAscii" w:eastAsiaTheme="minorAscii" w:cstheme="minorAscii"/>
                <w:sz w:val="24"/>
                <w:szCs w:val="24"/>
              </w:rPr>
            </w:pPr>
            <w:r w:rsidRPr="4F5E9988" w:rsidR="00D31A4A">
              <w:rPr>
                <w:rFonts w:ascii="Calibri" w:hAnsi="Calibri" w:eastAsia="Calibri" w:cs="Calibri" w:asciiTheme="minorAscii" w:hAnsiTheme="minorAscii" w:eastAsiaTheme="minorAscii" w:cstheme="minorAscii"/>
                <w:sz w:val="24"/>
                <w:szCs w:val="24"/>
              </w:rPr>
              <w:t xml:space="preserve">Department:   </w:t>
            </w:r>
            <w:r w:rsidRPr="4F5E9988" w:rsidR="6F44B538">
              <w:rPr>
                <w:rFonts w:ascii="Calibri" w:hAnsi="Calibri" w:eastAsia="Calibri" w:cs="Calibri" w:asciiTheme="minorAscii" w:hAnsiTheme="minorAscii" w:eastAsiaTheme="minorAscii" w:cstheme="minorAscii"/>
                <w:sz w:val="24"/>
                <w:szCs w:val="24"/>
              </w:rPr>
              <w:t>Administration</w:t>
            </w:r>
            <w:r w:rsidRPr="4F5E9988" w:rsidR="00D31A4A">
              <w:rPr>
                <w:rFonts w:ascii="Calibri" w:hAnsi="Calibri" w:eastAsia="Calibri" w:cs="Calibri" w:asciiTheme="minorAscii" w:hAnsiTheme="minorAscii" w:eastAsiaTheme="minorAscii" w:cstheme="minorAscii"/>
                <w:sz w:val="24"/>
                <w:szCs w:val="24"/>
              </w:rPr>
              <w:t xml:space="preserve"> </w:t>
            </w:r>
            <w:r w:rsidRPr="4F5E9988" w:rsidR="3104E35C">
              <w:rPr>
                <w:rFonts w:ascii="Calibri" w:hAnsi="Calibri" w:eastAsia="Calibri" w:cs="Calibri" w:asciiTheme="minorAscii" w:hAnsiTheme="minorAscii" w:eastAsiaTheme="minorAscii" w:cstheme="minorAscii"/>
                <w:sz w:val="24"/>
                <w:szCs w:val="24"/>
              </w:rPr>
              <w:t xml:space="preserve">  </w:t>
            </w:r>
            <w:r w:rsidRPr="4F5E9988" w:rsidR="00D31A4A">
              <w:rPr>
                <w:rFonts w:ascii="Calibri" w:hAnsi="Calibri" w:eastAsia="Calibri" w:cs="Calibri" w:asciiTheme="minorAscii" w:hAnsiTheme="minorAscii" w:eastAsiaTheme="minorAscii" w:cstheme="minorAscii"/>
                <w:sz w:val="24"/>
                <w:szCs w:val="24"/>
              </w:rPr>
              <w:t xml:space="preserve"> </w:t>
            </w:r>
          </w:p>
        </w:tc>
      </w:tr>
      <w:tr xmlns:wp14="http://schemas.microsoft.com/office/word/2010/wordml" w:rsidR="00D31A4A" w:rsidTr="4F5E9988" w14:paraId="065709DD" wp14:textId="77777777">
        <w:trPr>
          <w:trHeight w:val="1264"/>
        </w:trPr>
        <w:tc>
          <w:tcPr>
            <w:tcW w:w="4819" w:type="dxa"/>
            <w:tcMar/>
          </w:tcPr>
          <w:p w:rsidRPr="00BF1344" w:rsidR="00D31A4A" w:rsidP="3242A1A2" w:rsidRDefault="00D31A4A" w14:paraId="7F7A14C7" wp14:textId="792641B0">
            <w:pPr>
              <w:rPr>
                <w:rFonts w:ascii="Calibri" w:hAnsi="Calibri" w:eastAsia="Calibri" w:cs="Calibri" w:asciiTheme="minorAscii" w:hAnsiTheme="minorAscii" w:eastAsiaTheme="minorAscii" w:cstheme="minorAscii"/>
                <w:sz w:val="24"/>
                <w:szCs w:val="24"/>
              </w:rPr>
            </w:pPr>
            <w:r w:rsidRPr="2BC6C946" w:rsidR="00D31A4A">
              <w:rPr>
                <w:rFonts w:ascii="Calibri" w:hAnsi="Calibri" w:eastAsia="Calibri" w:cs="Calibri" w:asciiTheme="minorAscii" w:hAnsiTheme="minorAscii" w:eastAsiaTheme="minorAscii" w:cstheme="minorAscii"/>
                <w:sz w:val="24"/>
                <w:szCs w:val="24"/>
              </w:rPr>
              <w:t xml:space="preserve">Reports To:           </w:t>
            </w:r>
            <w:r w:rsidRPr="2BC6C946" w:rsidR="0CDC45E6">
              <w:rPr>
                <w:rFonts w:ascii="Calibri" w:hAnsi="Calibri" w:eastAsia="Calibri" w:cs="Calibri" w:asciiTheme="minorAscii" w:hAnsiTheme="minorAscii" w:eastAsiaTheme="minorAscii" w:cstheme="minorAscii"/>
                <w:sz w:val="24"/>
                <w:szCs w:val="24"/>
              </w:rPr>
              <w:t xml:space="preserve">  </w:t>
            </w:r>
            <w:r w:rsidRPr="2BC6C946" w:rsidR="00807417">
              <w:rPr>
                <w:rFonts w:ascii="Calibri" w:hAnsi="Calibri" w:eastAsia="Calibri" w:cs="Calibri" w:asciiTheme="minorAscii" w:hAnsiTheme="minorAscii" w:eastAsiaTheme="minorAscii" w:cstheme="minorAscii"/>
                <w:sz w:val="24"/>
                <w:szCs w:val="24"/>
              </w:rPr>
              <w:t>Regional</w:t>
            </w:r>
            <w:r w:rsidRPr="2BC6C946" w:rsidR="38F6D81F">
              <w:rPr>
                <w:rFonts w:ascii="Calibri" w:hAnsi="Calibri" w:eastAsia="Calibri" w:cs="Calibri" w:asciiTheme="minorAscii" w:hAnsiTheme="minorAscii" w:eastAsiaTheme="minorAscii" w:cstheme="minorAscii"/>
                <w:sz w:val="24"/>
                <w:szCs w:val="24"/>
              </w:rPr>
              <w:t xml:space="preserve"> Area Lead</w:t>
            </w:r>
          </w:p>
        </w:tc>
        <w:tc>
          <w:tcPr>
            <w:tcW w:w="5696" w:type="dxa"/>
            <w:tcMar/>
          </w:tcPr>
          <w:p w:rsidRPr="00BF1344" w:rsidR="00D31A4A" w:rsidP="2BC6C946" w:rsidRDefault="00D31A4A" w14:paraId="672A6659" wp14:textId="776E1D89">
            <w:pPr>
              <w:tabs>
                <w:tab w:val="left" w:leader="none" w:pos="1425"/>
                <w:tab w:val="left" w:leader="none" w:pos="1635"/>
              </w:tabs>
              <w:rPr>
                <w:rFonts w:ascii="Calibri" w:hAnsi="Calibri" w:eastAsia="Calibri" w:cs="Calibri" w:asciiTheme="minorAscii" w:hAnsiTheme="minorAscii" w:eastAsiaTheme="minorAscii" w:cstheme="minorAscii"/>
                <w:sz w:val="24"/>
                <w:szCs w:val="24"/>
              </w:rPr>
            </w:pPr>
            <w:r w:rsidRPr="4F5E9988" w:rsidR="00D31A4A">
              <w:rPr>
                <w:rFonts w:ascii="Calibri" w:hAnsi="Calibri" w:eastAsia="Calibri" w:cs="Calibri" w:asciiTheme="minorAscii" w:hAnsiTheme="minorAscii" w:eastAsiaTheme="minorAscii" w:cstheme="minorAscii"/>
                <w:sz w:val="24"/>
                <w:szCs w:val="24"/>
              </w:rPr>
              <w:t>Location:</w:t>
            </w:r>
            <w:r>
              <w:tab/>
            </w:r>
            <w:r w:rsidRPr="4F5E9988" w:rsidR="20E17D77">
              <w:rPr>
                <w:rFonts w:ascii="Calibri" w:hAnsi="Calibri" w:eastAsia="Calibri" w:cs="Calibri" w:asciiTheme="minorAscii" w:hAnsiTheme="minorAscii" w:eastAsiaTheme="minorAscii" w:cstheme="minorAscii"/>
                <w:sz w:val="24"/>
                <w:szCs w:val="24"/>
              </w:rPr>
              <w:t>Kilkenny Office</w:t>
            </w:r>
          </w:p>
        </w:tc>
      </w:tr>
      <w:tr xmlns:wp14="http://schemas.microsoft.com/office/word/2010/wordml" w:rsidR="00D31A4A" w:rsidTr="4F5E9988" w14:paraId="0004B95B" wp14:textId="77777777">
        <w:trPr>
          <w:trHeight w:val="417"/>
        </w:trPr>
        <w:tc>
          <w:tcPr>
            <w:tcW w:w="4819" w:type="dxa"/>
            <w:tcMar/>
          </w:tcPr>
          <w:p w:rsidRPr="00BF1344" w:rsidR="00D31A4A" w:rsidP="3242A1A2" w:rsidRDefault="00D31A4A" w14:paraId="754B40B5" wp14:textId="1EAB30C4">
            <w:pPr>
              <w:tabs>
                <w:tab w:val="left" w:pos="1785"/>
              </w:tabs>
              <w:rPr>
                <w:rFonts w:ascii="Calibri" w:hAnsi="Calibri" w:eastAsia="Calibri" w:cs="Calibri" w:asciiTheme="minorAscii" w:hAnsiTheme="minorAscii" w:eastAsiaTheme="minorAscii" w:cstheme="minorAscii"/>
                <w:sz w:val="24"/>
                <w:szCs w:val="24"/>
              </w:rPr>
            </w:pPr>
            <w:r w:rsidRPr="4F5E9988" w:rsidR="00D31A4A">
              <w:rPr>
                <w:rFonts w:ascii="Calibri" w:hAnsi="Calibri" w:eastAsia="Calibri" w:cs="Calibri" w:asciiTheme="minorAscii" w:hAnsiTheme="minorAscii" w:eastAsiaTheme="minorAscii" w:cstheme="minorAscii"/>
                <w:sz w:val="24"/>
                <w:szCs w:val="24"/>
              </w:rPr>
              <w:t xml:space="preserve">Contract Type: </w:t>
            </w:r>
            <w:r>
              <w:tab/>
            </w:r>
            <w:bookmarkStart w:name="_GoBack" w:id="0"/>
            <w:bookmarkEnd w:id="0"/>
            <w:r w:rsidRPr="4F5E9988" w:rsidR="608EF575">
              <w:rPr>
                <w:rFonts w:ascii="Calibri" w:hAnsi="Calibri" w:eastAsia="Calibri" w:cs="Calibri" w:asciiTheme="minorAscii" w:hAnsiTheme="minorAscii" w:eastAsiaTheme="minorAscii" w:cstheme="minorAscii"/>
                <w:sz w:val="24"/>
                <w:szCs w:val="24"/>
              </w:rPr>
              <w:t>Part-Time</w:t>
            </w:r>
          </w:p>
        </w:tc>
        <w:tc>
          <w:tcPr>
            <w:tcW w:w="5696" w:type="dxa"/>
            <w:tcMar/>
          </w:tcPr>
          <w:p w:rsidRPr="00BF1344" w:rsidR="00D31A4A" w:rsidP="3242A1A2" w:rsidRDefault="00D31A4A" w14:paraId="7582CF60" wp14:textId="5D672CB5">
            <w:pPr>
              <w:tabs>
                <w:tab w:val="left" w:pos="1785"/>
              </w:tabs>
              <w:rPr>
                <w:rFonts w:ascii="Calibri" w:hAnsi="Calibri" w:eastAsia="Calibri" w:cs="Calibri" w:asciiTheme="minorAscii" w:hAnsiTheme="minorAscii" w:eastAsiaTheme="minorAscii" w:cstheme="minorAscii"/>
                <w:sz w:val="24"/>
                <w:szCs w:val="24"/>
              </w:rPr>
            </w:pPr>
            <w:r w:rsidRPr="4F5E9988" w:rsidR="00D31A4A">
              <w:rPr>
                <w:rFonts w:ascii="Calibri" w:hAnsi="Calibri" w:eastAsia="Calibri" w:cs="Calibri" w:asciiTheme="minorAscii" w:hAnsiTheme="minorAscii" w:eastAsiaTheme="minorAscii" w:cstheme="minorAscii"/>
                <w:sz w:val="24"/>
                <w:szCs w:val="24"/>
              </w:rPr>
              <w:t>Hours of Work</w:t>
            </w:r>
            <w:r>
              <w:tab/>
            </w:r>
            <w:r w:rsidRPr="4F5E9988" w:rsidR="05F8D852">
              <w:rPr>
                <w:rFonts w:ascii="Calibri" w:hAnsi="Calibri" w:eastAsia="Calibri" w:cs="Calibri" w:asciiTheme="minorAscii" w:hAnsiTheme="minorAscii" w:eastAsiaTheme="minorAscii" w:cstheme="minorAscii"/>
                <w:sz w:val="24"/>
                <w:szCs w:val="24"/>
              </w:rPr>
              <w:t>15 Hours per week</w:t>
            </w:r>
          </w:p>
        </w:tc>
      </w:tr>
    </w:tbl>
    <w:p xmlns:wp14="http://schemas.microsoft.com/office/word/2010/wordml" w:rsidR="00D31A4A" w:rsidP="4F5E9988" w:rsidRDefault="00D31A4A" w14:paraId="2F7D7585" wp14:textId="19406C1E">
      <w:p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R="00D31A4A" w:rsidP="3242A1A2" w:rsidRDefault="00D31A4A" w14:paraId="0A37501D" wp14:textId="1EBDD458">
      <w:pPr>
        <w:rPr>
          <w:rFonts w:ascii="Calibri" w:hAnsi="Calibri" w:eastAsia="Calibri" w:cs="Calibri" w:asciiTheme="minorAscii" w:hAnsiTheme="minorAscii" w:eastAsiaTheme="minorAscii" w:cstheme="minorAscii"/>
          <w:sz w:val="24"/>
          <w:szCs w:val="24"/>
        </w:rPr>
      </w:pPr>
    </w:p>
    <w:p xmlns:wp14="http://schemas.microsoft.com/office/word/2010/wordml" w:rsidR="00EE4F00" w:rsidP="3242A1A2" w:rsidRDefault="00D31A4A" w14:paraId="110B2B36" wp14:textId="77777777">
      <w:pPr>
        <w:rPr>
          <w:rFonts w:ascii="Calibri" w:hAnsi="Calibri" w:eastAsia="Calibri" w:cs="Calibri" w:asciiTheme="minorAscii" w:hAnsiTheme="minorAscii" w:eastAsiaTheme="minorAscii" w:cstheme="minorAscii"/>
          <w:b w:val="1"/>
          <w:bCs w:val="1"/>
          <w:sz w:val="24"/>
          <w:szCs w:val="24"/>
        </w:rPr>
      </w:pPr>
      <w:r w:rsidRPr="3242A1A2" w:rsidR="00D31A4A">
        <w:rPr>
          <w:rFonts w:ascii="Calibri" w:hAnsi="Calibri" w:eastAsia="Calibri" w:cs="Calibri" w:asciiTheme="minorAscii" w:hAnsiTheme="minorAscii" w:eastAsiaTheme="minorAscii" w:cstheme="minorAscii"/>
          <w:b w:val="1"/>
          <w:bCs w:val="1"/>
          <w:sz w:val="24"/>
          <w:szCs w:val="24"/>
        </w:rPr>
        <w:t>Purpose of the Role</w:t>
      </w:r>
    </w:p>
    <w:p xmlns:wp14="http://schemas.microsoft.com/office/word/2010/wordml" w:rsidRPr="00BF1344" w:rsidR="00807417" w:rsidP="3242A1A2" w:rsidRDefault="00807417" w14:paraId="0977B055" wp14:textId="60CC9EC2">
      <w:pPr>
        <w:rPr>
          <w:rFonts w:ascii="Calibri" w:hAnsi="Calibri" w:eastAsia="Calibri" w:cs="Calibri" w:asciiTheme="minorAscii" w:hAnsiTheme="minorAscii" w:eastAsiaTheme="minorAscii" w:cstheme="minorAscii"/>
          <w:b w:val="1"/>
          <w:bCs w:val="1"/>
          <w:sz w:val="24"/>
          <w:szCs w:val="24"/>
        </w:rPr>
      </w:pPr>
      <w:r w:rsidRPr="4F5E9988" w:rsidR="00807417">
        <w:rPr>
          <w:rFonts w:ascii="Calibri" w:hAnsi="Calibri" w:eastAsia="Calibri" w:cs="Calibri" w:asciiTheme="minorAscii" w:hAnsiTheme="minorAscii" w:eastAsiaTheme="minorAscii" w:cstheme="minorAscii"/>
          <w:sz w:val="24"/>
          <w:szCs w:val="24"/>
        </w:rPr>
        <w:t>The purpose of the role is to</w:t>
      </w:r>
      <w:r w:rsidRPr="4F5E9988" w:rsidR="00807417">
        <w:rPr>
          <w:rFonts w:ascii="Calibri" w:hAnsi="Calibri" w:eastAsia="Calibri" w:cs="Calibri" w:asciiTheme="minorAscii" w:hAnsiTheme="minorAscii" w:eastAsiaTheme="minorAscii" w:cstheme="minorAscii"/>
          <w:sz w:val="24"/>
          <w:szCs w:val="24"/>
        </w:rPr>
        <w:t xml:space="preserve"> work directly with the Regional </w:t>
      </w:r>
      <w:r w:rsidRPr="4F5E9988" w:rsidR="39828B21">
        <w:rPr>
          <w:rFonts w:ascii="Calibri" w:hAnsi="Calibri" w:eastAsia="Calibri" w:cs="Calibri" w:asciiTheme="minorAscii" w:hAnsiTheme="minorAscii" w:eastAsiaTheme="minorAscii" w:cstheme="minorAscii"/>
          <w:sz w:val="24"/>
          <w:szCs w:val="24"/>
        </w:rPr>
        <w:t>Area Lead</w:t>
      </w:r>
      <w:r w:rsidRPr="4F5E9988" w:rsidR="00807417">
        <w:rPr>
          <w:rFonts w:ascii="Calibri" w:hAnsi="Calibri" w:eastAsia="Calibri" w:cs="Calibri" w:asciiTheme="minorAscii" w:hAnsiTheme="minorAscii" w:eastAsiaTheme="minorAscii" w:cstheme="minorAscii"/>
          <w:sz w:val="24"/>
          <w:szCs w:val="24"/>
        </w:rPr>
        <w:t xml:space="preserve">, </w:t>
      </w:r>
      <w:r w:rsidRPr="4F5E9988" w:rsidR="608F0021">
        <w:rPr>
          <w:rFonts w:ascii="Calibri" w:hAnsi="Calibri" w:eastAsia="Calibri" w:cs="Calibri" w:asciiTheme="minorAscii" w:hAnsiTheme="minorAscii" w:eastAsiaTheme="minorAscii" w:cstheme="minorAscii"/>
          <w:sz w:val="24"/>
          <w:szCs w:val="24"/>
        </w:rPr>
        <w:t xml:space="preserve">the Regional </w:t>
      </w:r>
      <w:r w:rsidRPr="4F5E9988" w:rsidR="7A8D312A">
        <w:rPr>
          <w:rFonts w:ascii="Calibri" w:hAnsi="Calibri" w:eastAsia="Calibri" w:cs="Calibri" w:asciiTheme="minorAscii" w:hAnsiTheme="minorAscii" w:eastAsiaTheme="minorAscii" w:cstheme="minorAscii"/>
          <w:sz w:val="24"/>
          <w:szCs w:val="24"/>
        </w:rPr>
        <w:t>Program</w:t>
      </w:r>
      <w:r w:rsidRPr="4F5E9988" w:rsidR="608F0021">
        <w:rPr>
          <w:rFonts w:ascii="Calibri" w:hAnsi="Calibri" w:eastAsia="Calibri" w:cs="Calibri" w:asciiTheme="minorAscii" w:hAnsiTheme="minorAscii" w:eastAsiaTheme="minorAscii" w:cstheme="minorAscii"/>
          <w:sz w:val="24"/>
          <w:szCs w:val="24"/>
        </w:rPr>
        <w:t xml:space="preserve"> </w:t>
      </w:r>
      <w:r w:rsidRPr="4F5E9988" w:rsidR="608F0021">
        <w:rPr>
          <w:rFonts w:ascii="Calibri" w:hAnsi="Calibri" w:eastAsia="Calibri" w:cs="Calibri" w:asciiTheme="minorAscii" w:hAnsiTheme="minorAscii" w:eastAsiaTheme="minorAscii" w:cstheme="minorAscii"/>
          <w:sz w:val="24"/>
          <w:szCs w:val="24"/>
        </w:rPr>
        <w:t>Team</w:t>
      </w:r>
      <w:r w:rsidRPr="4F5E9988" w:rsidR="608F0021">
        <w:rPr>
          <w:rFonts w:ascii="Calibri" w:hAnsi="Calibri" w:eastAsia="Calibri" w:cs="Calibri" w:asciiTheme="minorAscii" w:hAnsiTheme="minorAscii" w:eastAsiaTheme="minorAscii" w:cstheme="minorAscii"/>
          <w:sz w:val="24"/>
          <w:szCs w:val="24"/>
        </w:rPr>
        <w:t xml:space="preserve"> and </w:t>
      </w:r>
      <w:r w:rsidRPr="4F5E9988" w:rsidR="00807417">
        <w:rPr>
          <w:rFonts w:ascii="Calibri" w:hAnsi="Calibri" w:eastAsia="Calibri" w:cs="Calibri" w:asciiTheme="minorAscii" w:hAnsiTheme="minorAscii" w:eastAsiaTheme="minorAscii" w:cstheme="minorAscii"/>
          <w:sz w:val="24"/>
          <w:szCs w:val="24"/>
        </w:rPr>
        <w:t xml:space="preserve">other members of </w:t>
      </w:r>
      <w:r w:rsidRPr="4F5E9988" w:rsidR="407577BC">
        <w:rPr>
          <w:rFonts w:ascii="Calibri" w:hAnsi="Calibri" w:eastAsia="Calibri" w:cs="Calibri" w:asciiTheme="minorAscii" w:hAnsiTheme="minorAscii" w:eastAsiaTheme="minorAscii" w:cstheme="minorAscii"/>
          <w:sz w:val="24"/>
          <w:szCs w:val="24"/>
        </w:rPr>
        <w:t>Grow National</w:t>
      </w:r>
      <w:r w:rsidRPr="4F5E9988" w:rsidR="00807417">
        <w:rPr>
          <w:rFonts w:ascii="Calibri" w:hAnsi="Calibri" w:eastAsia="Calibri" w:cs="Calibri" w:asciiTheme="minorAscii" w:hAnsiTheme="minorAscii" w:eastAsiaTheme="minorAscii" w:cstheme="minorAscii"/>
          <w:sz w:val="24"/>
          <w:szCs w:val="24"/>
        </w:rPr>
        <w:t xml:space="preserve"> to ensure compliance to best practice in the general administration of GROW in support of </w:t>
      </w:r>
      <w:r w:rsidRPr="4F5E9988" w:rsidR="006525C8">
        <w:rPr>
          <w:rFonts w:ascii="Calibri" w:hAnsi="Calibri" w:eastAsia="Calibri" w:cs="Calibri" w:asciiTheme="minorAscii" w:hAnsiTheme="minorAscii" w:eastAsiaTheme="minorAscii" w:cstheme="minorAscii"/>
          <w:sz w:val="24"/>
          <w:szCs w:val="24"/>
        </w:rPr>
        <w:t xml:space="preserve">member and </w:t>
      </w:r>
      <w:r w:rsidRPr="4F5E9988" w:rsidR="00807417">
        <w:rPr>
          <w:rFonts w:ascii="Calibri" w:hAnsi="Calibri" w:eastAsia="Calibri" w:cs="Calibri" w:asciiTheme="minorAscii" w:hAnsiTheme="minorAscii" w:eastAsiaTheme="minorAscii" w:cstheme="minorAscii"/>
          <w:sz w:val="24"/>
          <w:szCs w:val="24"/>
        </w:rPr>
        <w:t>organisational needs.</w:t>
      </w:r>
    </w:p>
    <w:p xmlns:wp14="http://schemas.microsoft.com/office/word/2010/wordml" w:rsidR="00807417" w:rsidP="3242A1A2" w:rsidRDefault="00807417" w14:paraId="29313EFE" wp14:textId="77777777">
      <w:pPr>
        <w:rPr>
          <w:rFonts w:ascii="Calibri" w:hAnsi="Calibri" w:eastAsia="Calibri" w:cs="Calibri" w:asciiTheme="minorAscii" w:hAnsiTheme="minorAscii" w:eastAsiaTheme="minorAscii" w:cstheme="minorAscii"/>
          <w:b w:val="1"/>
          <w:bCs w:val="1"/>
          <w:sz w:val="24"/>
          <w:szCs w:val="24"/>
        </w:rPr>
      </w:pPr>
      <w:r w:rsidRPr="3242A1A2" w:rsidR="00807417">
        <w:rPr>
          <w:rFonts w:ascii="Calibri" w:hAnsi="Calibri" w:eastAsia="Calibri" w:cs="Calibri" w:asciiTheme="minorAscii" w:hAnsiTheme="minorAscii" w:eastAsiaTheme="minorAscii" w:cstheme="minorAscii"/>
          <w:b w:val="1"/>
          <w:bCs w:val="1"/>
          <w:sz w:val="24"/>
          <w:szCs w:val="24"/>
        </w:rPr>
        <w:t>Book Keeping</w:t>
      </w:r>
      <w:r w:rsidRPr="3242A1A2" w:rsidR="00807417">
        <w:rPr>
          <w:rFonts w:ascii="Calibri" w:hAnsi="Calibri" w:eastAsia="Calibri" w:cs="Calibri" w:asciiTheme="minorAscii" w:hAnsiTheme="minorAscii" w:eastAsiaTheme="minorAscii" w:cstheme="minorAscii"/>
          <w:b w:val="1"/>
          <w:bCs w:val="1"/>
          <w:sz w:val="24"/>
          <w:szCs w:val="24"/>
        </w:rPr>
        <w:t xml:space="preserve"> and General Office Duties</w:t>
      </w:r>
    </w:p>
    <w:p xmlns:wp14="http://schemas.microsoft.com/office/word/2010/wordml" w:rsidRPr="00807417" w:rsidR="00807417" w:rsidP="3242A1A2" w:rsidRDefault="00807417" w14:paraId="712E7912" wp14:textId="77777777">
      <w:pPr>
        <w:pStyle w:val="ListParagraph"/>
        <w:numPr>
          <w:ilvl w:val="0"/>
          <w:numId w:val="7"/>
        </w:numPr>
        <w:rPr>
          <w:rFonts w:ascii="Calibri" w:hAnsi="Calibri" w:eastAsia="Calibri" w:cs="Calibri" w:asciiTheme="minorAscii" w:hAnsiTheme="minorAscii" w:eastAsiaTheme="minorAscii" w:cstheme="minorAscii"/>
          <w:sz w:val="24"/>
          <w:szCs w:val="24"/>
        </w:rPr>
      </w:pPr>
      <w:r w:rsidRPr="3242A1A2" w:rsidR="00807417">
        <w:rPr>
          <w:rFonts w:ascii="Calibri" w:hAnsi="Calibri" w:eastAsia="Calibri" w:cs="Calibri" w:asciiTheme="minorAscii" w:hAnsiTheme="minorAscii" w:eastAsiaTheme="minorAscii" w:cstheme="minorAscii"/>
          <w:sz w:val="24"/>
          <w:szCs w:val="24"/>
        </w:rPr>
        <w:t xml:space="preserve">To initially develop an understanding of Sage with a view to inputting accounts. </w:t>
      </w:r>
    </w:p>
    <w:p xmlns:wp14="http://schemas.microsoft.com/office/word/2010/wordml" w:rsidR="00807417" w:rsidP="3242A1A2" w:rsidRDefault="00807417" w14:paraId="001C9ACE" wp14:textId="77777777">
      <w:pPr>
        <w:pStyle w:val="ListParagraph"/>
        <w:numPr>
          <w:ilvl w:val="0"/>
          <w:numId w:val="7"/>
        </w:numPr>
        <w:rPr>
          <w:rFonts w:ascii="Calibri" w:hAnsi="Calibri" w:eastAsia="Calibri" w:cs="Calibri" w:asciiTheme="minorAscii" w:hAnsiTheme="minorAscii" w:eastAsiaTheme="minorAscii" w:cstheme="minorAscii"/>
          <w:sz w:val="24"/>
          <w:szCs w:val="24"/>
        </w:rPr>
      </w:pPr>
      <w:r w:rsidRPr="3242A1A2" w:rsidR="00807417">
        <w:rPr>
          <w:rFonts w:ascii="Calibri" w:hAnsi="Calibri" w:eastAsia="Calibri" w:cs="Calibri" w:asciiTheme="minorAscii" w:hAnsiTheme="minorAscii" w:eastAsiaTheme="minorAscii" w:cstheme="minorAscii"/>
          <w:sz w:val="24"/>
          <w:szCs w:val="24"/>
        </w:rPr>
        <w:t xml:space="preserve">To manage the correspondence and other document production as </w:t>
      </w:r>
      <w:r w:rsidRPr="3242A1A2" w:rsidR="00807417">
        <w:rPr>
          <w:rFonts w:ascii="Calibri" w:hAnsi="Calibri" w:eastAsia="Calibri" w:cs="Calibri" w:asciiTheme="minorAscii" w:hAnsiTheme="minorAscii" w:eastAsiaTheme="minorAscii" w:cstheme="minorAscii"/>
          <w:sz w:val="24"/>
          <w:szCs w:val="24"/>
        </w:rPr>
        <w:t>required</w:t>
      </w:r>
      <w:r w:rsidRPr="3242A1A2" w:rsidR="00807417">
        <w:rPr>
          <w:rFonts w:ascii="Calibri" w:hAnsi="Calibri" w:eastAsia="Calibri" w:cs="Calibri" w:asciiTheme="minorAscii" w:hAnsiTheme="minorAscii" w:eastAsiaTheme="minorAscii" w:cstheme="minorAscii"/>
          <w:sz w:val="24"/>
          <w:szCs w:val="24"/>
        </w:rPr>
        <w:t xml:space="preserve">. </w:t>
      </w:r>
    </w:p>
    <w:p xmlns:wp14="http://schemas.microsoft.com/office/word/2010/wordml" w:rsidR="00807417" w:rsidP="3242A1A2" w:rsidRDefault="00807417" w14:paraId="1B245878" wp14:textId="72D124AF">
      <w:pPr>
        <w:pStyle w:val="ListParagraph"/>
        <w:numPr>
          <w:ilvl w:val="0"/>
          <w:numId w:val="7"/>
        </w:numPr>
        <w:rPr>
          <w:rFonts w:ascii="Calibri" w:hAnsi="Calibri" w:eastAsia="Calibri" w:cs="Calibri" w:asciiTheme="minorAscii" w:hAnsiTheme="minorAscii" w:eastAsiaTheme="minorAscii" w:cstheme="minorAscii"/>
          <w:sz w:val="24"/>
          <w:szCs w:val="24"/>
        </w:rPr>
      </w:pPr>
      <w:r w:rsidRPr="4F5E9988" w:rsidR="00807417">
        <w:rPr>
          <w:rFonts w:ascii="Calibri" w:hAnsi="Calibri" w:eastAsia="Calibri" w:cs="Calibri" w:asciiTheme="minorAscii" w:hAnsiTheme="minorAscii" w:eastAsiaTheme="minorAscii" w:cstheme="minorAscii"/>
          <w:sz w:val="24"/>
          <w:szCs w:val="24"/>
        </w:rPr>
        <w:t>To answer the telephone a</w:t>
      </w:r>
      <w:r w:rsidRPr="4F5E9988" w:rsidR="6AFB941E">
        <w:rPr>
          <w:rFonts w:ascii="Calibri" w:hAnsi="Calibri" w:eastAsia="Calibri" w:cs="Calibri" w:asciiTheme="minorAscii" w:hAnsiTheme="minorAscii" w:eastAsiaTheme="minorAscii" w:cstheme="minorAscii"/>
          <w:sz w:val="24"/>
          <w:szCs w:val="24"/>
        </w:rPr>
        <w:t>nd</w:t>
      </w:r>
      <w:r w:rsidRPr="4F5E9988" w:rsidR="00807417">
        <w:rPr>
          <w:rFonts w:ascii="Calibri" w:hAnsi="Calibri" w:eastAsia="Calibri" w:cs="Calibri" w:asciiTheme="minorAscii" w:hAnsiTheme="minorAscii" w:eastAsiaTheme="minorAscii" w:cstheme="minorAscii"/>
          <w:sz w:val="24"/>
          <w:szCs w:val="24"/>
        </w:rPr>
        <w:t xml:space="preserve"> provide information and </w:t>
      </w:r>
      <w:r w:rsidRPr="4F5E9988" w:rsidR="00807417">
        <w:rPr>
          <w:rFonts w:ascii="Calibri" w:hAnsi="Calibri" w:eastAsia="Calibri" w:cs="Calibri" w:asciiTheme="minorAscii" w:hAnsiTheme="minorAscii" w:eastAsiaTheme="minorAscii" w:cstheme="minorAscii"/>
          <w:sz w:val="24"/>
          <w:szCs w:val="24"/>
        </w:rPr>
        <w:t>assistance</w:t>
      </w:r>
      <w:r w:rsidRPr="4F5E9988" w:rsidR="00807417">
        <w:rPr>
          <w:rFonts w:ascii="Calibri" w:hAnsi="Calibri" w:eastAsia="Calibri" w:cs="Calibri" w:asciiTheme="minorAscii" w:hAnsiTheme="minorAscii" w:eastAsiaTheme="minorAscii" w:cstheme="minorAscii"/>
          <w:sz w:val="24"/>
          <w:szCs w:val="24"/>
        </w:rPr>
        <w:t xml:space="preserve"> to information line callers and entering info line data onto the</w:t>
      </w:r>
      <w:r w:rsidRPr="4F5E9988" w:rsidR="5EDAA384">
        <w:rPr>
          <w:rFonts w:ascii="Calibri" w:hAnsi="Calibri" w:eastAsia="Calibri" w:cs="Calibri" w:asciiTheme="minorAscii" w:hAnsiTheme="minorAscii" w:eastAsiaTheme="minorAscii" w:cstheme="minorAscii"/>
          <w:sz w:val="24"/>
          <w:szCs w:val="24"/>
        </w:rPr>
        <w:t xml:space="preserve"> MS Forms</w:t>
      </w:r>
      <w:r w:rsidRPr="4F5E9988" w:rsidR="00807417">
        <w:rPr>
          <w:rFonts w:ascii="Calibri" w:hAnsi="Calibri" w:eastAsia="Calibri" w:cs="Calibri" w:asciiTheme="minorAscii" w:hAnsiTheme="minorAscii" w:eastAsiaTheme="minorAscii" w:cstheme="minorAscii"/>
          <w:sz w:val="24"/>
          <w:szCs w:val="24"/>
        </w:rPr>
        <w:t xml:space="preserve"> </w:t>
      </w:r>
      <w:r w:rsidRPr="4F5E9988" w:rsidR="00807417">
        <w:rPr>
          <w:rFonts w:ascii="Calibri" w:hAnsi="Calibri" w:eastAsia="Calibri" w:cs="Calibri" w:asciiTheme="minorAscii" w:hAnsiTheme="minorAscii" w:eastAsiaTheme="minorAscii" w:cstheme="minorAscii"/>
          <w:sz w:val="24"/>
          <w:szCs w:val="24"/>
        </w:rPr>
        <w:t xml:space="preserve">system. </w:t>
      </w:r>
    </w:p>
    <w:p xmlns:wp14="http://schemas.microsoft.com/office/word/2010/wordml" w:rsidR="00807417" w:rsidP="3242A1A2" w:rsidRDefault="00807417" w14:paraId="0838F048" wp14:textId="77777777">
      <w:pPr>
        <w:pStyle w:val="ListParagraph"/>
        <w:numPr>
          <w:ilvl w:val="0"/>
          <w:numId w:val="7"/>
        </w:numPr>
        <w:rPr>
          <w:rFonts w:ascii="Calibri" w:hAnsi="Calibri" w:eastAsia="Calibri" w:cs="Calibri" w:asciiTheme="minorAscii" w:hAnsiTheme="minorAscii" w:eastAsiaTheme="minorAscii" w:cstheme="minorAscii"/>
          <w:sz w:val="24"/>
          <w:szCs w:val="24"/>
        </w:rPr>
      </w:pPr>
      <w:r w:rsidRPr="3242A1A2" w:rsidR="00807417">
        <w:rPr>
          <w:rFonts w:ascii="Calibri" w:hAnsi="Calibri" w:eastAsia="Calibri" w:cs="Calibri" w:asciiTheme="minorAscii" w:hAnsiTheme="minorAscii" w:eastAsiaTheme="minorAscii" w:cstheme="minorAscii"/>
          <w:sz w:val="24"/>
          <w:szCs w:val="24"/>
        </w:rPr>
        <w:t>To</w:t>
      </w:r>
      <w:r w:rsidRPr="3242A1A2" w:rsidR="00807417">
        <w:rPr>
          <w:rFonts w:ascii="Calibri" w:hAnsi="Calibri" w:eastAsia="Calibri" w:cs="Calibri" w:asciiTheme="minorAscii" w:hAnsiTheme="minorAscii" w:eastAsiaTheme="minorAscii" w:cstheme="minorAscii"/>
          <w:sz w:val="24"/>
          <w:szCs w:val="24"/>
        </w:rPr>
        <w:t xml:space="preserve"> set up and maintenance of office files and databases.</w:t>
      </w:r>
    </w:p>
    <w:p xmlns:wp14="http://schemas.microsoft.com/office/word/2010/wordml" w:rsidR="00807417" w:rsidP="3242A1A2" w:rsidRDefault="00807417" w14:paraId="3F36DAEF" wp14:textId="77777777">
      <w:pPr>
        <w:pStyle w:val="ListParagraph"/>
        <w:numPr>
          <w:ilvl w:val="0"/>
          <w:numId w:val="7"/>
        </w:numPr>
        <w:rPr>
          <w:rFonts w:ascii="Calibri" w:hAnsi="Calibri" w:eastAsia="Calibri" w:cs="Calibri" w:asciiTheme="minorAscii" w:hAnsiTheme="minorAscii" w:eastAsiaTheme="minorAscii" w:cstheme="minorAscii"/>
          <w:sz w:val="24"/>
          <w:szCs w:val="24"/>
        </w:rPr>
      </w:pPr>
      <w:r w:rsidRPr="3242A1A2" w:rsidR="00807417">
        <w:rPr>
          <w:rFonts w:ascii="Calibri" w:hAnsi="Calibri" w:eastAsia="Calibri" w:cs="Calibri" w:asciiTheme="minorAscii" w:hAnsiTheme="minorAscii" w:eastAsiaTheme="minorAscii" w:cstheme="minorAscii"/>
          <w:sz w:val="24"/>
          <w:szCs w:val="24"/>
        </w:rPr>
        <w:t xml:space="preserve"> To update regional group information and distribute monthly </w:t>
      </w:r>
      <w:r w:rsidRPr="3242A1A2" w:rsidR="00807417">
        <w:rPr>
          <w:rFonts w:ascii="Calibri" w:hAnsi="Calibri" w:eastAsia="Calibri" w:cs="Calibri" w:asciiTheme="minorAscii" w:hAnsiTheme="minorAscii" w:eastAsiaTheme="minorAscii" w:cstheme="minorAscii"/>
          <w:sz w:val="24"/>
          <w:szCs w:val="24"/>
        </w:rPr>
        <w:t>o</w:t>
      </w:r>
      <w:r w:rsidRPr="3242A1A2" w:rsidR="00807417">
        <w:rPr>
          <w:rFonts w:ascii="Calibri" w:hAnsi="Calibri" w:eastAsia="Calibri" w:cs="Calibri" w:asciiTheme="minorAscii" w:hAnsiTheme="minorAscii" w:eastAsiaTheme="minorAscii" w:cstheme="minorAscii"/>
          <w:sz w:val="24"/>
          <w:szCs w:val="24"/>
        </w:rPr>
        <w:t xml:space="preserve">rder office supplies as required ensuring adequate supplies of literature are available. </w:t>
      </w:r>
    </w:p>
    <w:p xmlns:wp14="http://schemas.microsoft.com/office/word/2010/wordml" w:rsidR="00807417" w:rsidP="3242A1A2" w:rsidRDefault="00807417" w14:paraId="3B61EA17" wp14:textId="77777777">
      <w:pPr>
        <w:pStyle w:val="ListParagraph"/>
        <w:numPr>
          <w:ilvl w:val="0"/>
          <w:numId w:val="7"/>
        </w:numPr>
        <w:rPr>
          <w:rFonts w:ascii="Calibri" w:hAnsi="Calibri" w:eastAsia="Calibri" w:cs="Calibri" w:asciiTheme="minorAscii" w:hAnsiTheme="minorAscii" w:eastAsiaTheme="minorAscii" w:cstheme="minorAscii"/>
          <w:sz w:val="24"/>
          <w:szCs w:val="24"/>
        </w:rPr>
      </w:pPr>
      <w:r w:rsidRPr="3242A1A2" w:rsidR="00807417">
        <w:rPr>
          <w:rFonts w:ascii="Calibri" w:hAnsi="Calibri" w:eastAsia="Calibri" w:cs="Calibri" w:asciiTheme="minorAscii" w:hAnsiTheme="minorAscii" w:eastAsiaTheme="minorAscii" w:cstheme="minorAscii"/>
          <w:sz w:val="24"/>
          <w:szCs w:val="24"/>
        </w:rPr>
        <w:t>Taking and distributing minutes</w:t>
      </w:r>
      <w:r w:rsidRPr="3242A1A2" w:rsidR="00807417">
        <w:rPr>
          <w:rFonts w:ascii="Calibri" w:hAnsi="Calibri" w:eastAsia="Calibri" w:cs="Calibri" w:asciiTheme="minorAscii" w:hAnsiTheme="minorAscii" w:eastAsiaTheme="minorAscii" w:cstheme="minorAscii"/>
          <w:sz w:val="24"/>
          <w:szCs w:val="24"/>
        </w:rPr>
        <w:t xml:space="preserve"> of staff meetings</w:t>
      </w:r>
      <w:r w:rsidRPr="3242A1A2" w:rsidR="00807417">
        <w:rPr>
          <w:rFonts w:ascii="Calibri" w:hAnsi="Calibri" w:eastAsia="Calibri" w:cs="Calibri" w:asciiTheme="minorAscii" w:hAnsiTheme="minorAscii" w:eastAsiaTheme="minorAscii" w:cstheme="minorAscii"/>
          <w:sz w:val="24"/>
          <w:szCs w:val="24"/>
        </w:rPr>
        <w:t>.</w:t>
      </w:r>
    </w:p>
    <w:p xmlns:wp14="http://schemas.microsoft.com/office/word/2010/wordml" w:rsidR="00807417" w:rsidP="3242A1A2" w:rsidRDefault="00807417" w14:paraId="2CD395D4" wp14:textId="27097DA8">
      <w:pPr>
        <w:pStyle w:val="ListParagraph"/>
        <w:numPr>
          <w:ilvl w:val="0"/>
          <w:numId w:val="7"/>
        </w:numPr>
        <w:rPr>
          <w:rFonts w:ascii="Calibri" w:hAnsi="Calibri" w:eastAsia="Calibri" w:cs="Calibri" w:asciiTheme="minorAscii" w:hAnsiTheme="minorAscii" w:eastAsiaTheme="minorAscii" w:cstheme="minorAscii"/>
          <w:sz w:val="24"/>
          <w:szCs w:val="24"/>
        </w:rPr>
      </w:pPr>
      <w:r w:rsidRPr="4F5E9988" w:rsidR="00807417">
        <w:rPr>
          <w:rFonts w:ascii="Calibri" w:hAnsi="Calibri" w:eastAsia="Calibri" w:cs="Calibri" w:asciiTheme="minorAscii" w:hAnsiTheme="minorAscii" w:eastAsiaTheme="minorAscii" w:cstheme="minorAscii"/>
          <w:sz w:val="24"/>
          <w:szCs w:val="24"/>
        </w:rPr>
        <w:t xml:space="preserve">To manage </w:t>
      </w:r>
      <w:r w:rsidRPr="4F5E9988" w:rsidR="006525C8">
        <w:rPr>
          <w:rFonts w:ascii="Calibri" w:hAnsi="Calibri" w:eastAsia="Calibri" w:cs="Calibri" w:asciiTheme="minorAscii" w:hAnsiTheme="minorAscii" w:eastAsiaTheme="minorAscii" w:cstheme="minorAscii"/>
          <w:sz w:val="24"/>
          <w:szCs w:val="24"/>
        </w:rPr>
        <w:t xml:space="preserve">communication for the region to include but not limited to </w:t>
      </w:r>
      <w:r w:rsidRPr="4F5E9988" w:rsidR="00807417">
        <w:rPr>
          <w:rFonts w:ascii="Calibri" w:hAnsi="Calibri" w:eastAsia="Calibri" w:cs="Calibri" w:asciiTheme="minorAscii" w:hAnsiTheme="minorAscii" w:eastAsiaTheme="minorAscii" w:cstheme="minorAscii"/>
          <w:sz w:val="24"/>
          <w:szCs w:val="24"/>
        </w:rPr>
        <w:t>email</w:t>
      </w:r>
      <w:r w:rsidRPr="4F5E9988" w:rsidR="00807417">
        <w:rPr>
          <w:rFonts w:ascii="Calibri" w:hAnsi="Calibri" w:eastAsia="Calibri" w:cs="Calibri" w:asciiTheme="minorAscii" w:hAnsiTheme="minorAscii" w:eastAsiaTheme="minorAscii" w:cstheme="minorAscii"/>
          <w:sz w:val="24"/>
          <w:szCs w:val="24"/>
        </w:rPr>
        <w:t>,</w:t>
      </w:r>
      <w:r w:rsidRPr="4F5E9988" w:rsidR="00807417">
        <w:rPr>
          <w:rFonts w:ascii="Calibri" w:hAnsi="Calibri" w:eastAsia="Calibri" w:cs="Calibri" w:asciiTheme="minorAscii" w:hAnsiTheme="minorAscii" w:eastAsiaTheme="minorAscii" w:cstheme="minorAscii"/>
          <w:sz w:val="24"/>
          <w:szCs w:val="24"/>
        </w:rPr>
        <w:t xml:space="preserve"> internet</w:t>
      </w:r>
      <w:r w:rsidRPr="4F5E9988" w:rsidR="00807417">
        <w:rPr>
          <w:rFonts w:ascii="Calibri" w:hAnsi="Calibri" w:eastAsia="Calibri" w:cs="Calibri" w:asciiTheme="minorAscii" w:hAnsiTheme="minorAscii" w:eastAsiaTheme="minorAscii" w:cstheme="minorAscii"/>
          <w:sz w:val="24"/>
          <w:szCs w:val="24"/>
        </w:rPr>
        <w:t>, web updating</w:t>
      </w:r>
      <w:r w:rsidRPr="4F5E9988" w:rsidR="64FA3712">
        <w:rPr>
          <w:rFonts w:ascii="Calibri" w:hAnsi="Calibri" w:eastAsia="Calibri" w:cs="Calibri" w:asciiTheme="minorAscii" w:hAnsiTheme="minorAscii" w:eastAsiaTheme="minorAscii" w:cstheme="minorAscii"/>
          <w:sz w:val="24"/>
          <w:szCs w:val="24"/>
        </w:rPr>
        <w:t xml:space="preserve">, </w:t>
      </w:r>
      <w:r w:rsidRPr="4F5E9988" w:rsidR="64FA3712">
        <w:rPr>
          <w:rFonts w:ascii="Calibri" w:hAnsi="Calibri" w:eastAsia="Calibri" w:cs="Calibri" w:asciiTheme="minorAscii" w:hAnsiTheme="minorAscii" w:eastAsiaTheme="minorAscii" w:cstheme="minorAscii"/>
          <w:sz w:val="24"/>
          <w:szCs w:val="24"/>
        </w:rPr>
        <w:t>WordPress</w:t>
      </w:r>
      <w:r w:rsidRPr="4F5E9988" w:rsidR="00807417">
        <w:rPr>
          <w:rFonts w:ascii="Calibri" w:hAnsi="Calibri" w:eastAsia="Calibri" w:cs="Calibri" w:asciiTheme="minorAscii" w:hAnsiTheme="minorAscii" w:eastAsiaTheme="minorAscii" w:cstheme="minorAscii"/>
          <w:sz w:val="24"/>
          <w:szCs w:val="24"/>
        </w:rPr>
        <w:t xml:space="preserve"> and mail.</w:t>
      </w:r>
    </w:p>
    <w:p w:rsidR="222CC8CE" w:rsidP="4F5E9988" w:rsidRDefault="222CC8CE" w14:paraId="2DE25964" w14:textId="1F618A2D">
      <w:pPr>
        <w:pStyle w:val="ListParagraph"/>
        <w:numPr>
          <w:ilvl w:val="0"/>
          <w:numId w:val="7"/>
        </w:numPr>
        <w:rPr>
          <w:rFonts w:ascii="Calibri" w:hAnsi="Calibri" w:eastAsia="Calibri" w:cs="Calibri" w:asciiTheme="minorAscii" w:hAnsiTheme="minorAscii" w:eastAsiaTheme="minorAscii" w:cstheme="minorAscii"/>
          <w:noProof w:val="0"/>
          <w:sz w:val="24"/>
          <w:szCs w:val="24"/>
          <w:lang w:val="en-GB"/>
        </w:rPr>
      </w:pPr>
      <w:r w:rsidRPr="4F5E9988" w:rsidR="222CC8C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Enter data from paper forms and surveys into MS Forms</w:t>
      </w:r>
    </w:p>
    <w:p xmlns:wp14="http://schemas.microsoft.com/office/word/2010/wordml" w:rsidR="00807417" w:rsidP="3242A1A2" w:rsidRDefault="00807417" w14:paraId="6C6171CE" wp14:textId="77777777">
      <w:pPr>
        <w:pStyle w:val="ListParagraph"/>
        <w:numPr>
          <w:ilvl w:val="0"/>
          <w:numId w:val="7"/>
        </w:numPr>
        <w:rPr>
          <w:rFonts w:ascii="Calibri" w:hAnsi="Calibri" w:eastAsia="Calibri" w:cs="Calibri" w:asciiTheme="minorAscii" w:hAnsiTheme="minorAscii" w:eastAsiaTheme="minorAscii" w:cstheme="minorAscii"/>
          <w:sz w:val="24"/>
          <w:szCs w:val="24"/>
        </w:rPr>
      </w:pPr>
      <w:r w:rsidRPr="3242A1A2" w:rsidR="00807417">
        <w:rPr>
          <w:rFonts w:ascii="Calibri" w:hAnsi="Calibri" w:eastAsia="Calibri" w:cs="Calibri" w:asciiTheme="minorAscii" w:hAnsiTheme="minorAscii" w:eastAsiaTheme="minorAscii" w:cstheme="minorAscii"/>
          <w:sz w:val="24"/>
          <w:szCs w:val="24"/>
        </w:rPr>
        <w:t xml:space="preserve">To </w:t>
      </w:r>
      <w:r w:rsidRPr="3242A1A2" w:rsidR="00807417">
        <w:rPr>
          <w:rFonts w:ascii="Calibri" w:hAnsi="Calibri" w:eastAsia="Calibri" w:cs="Calibri" w:asciiTheme="minorAscii" w:hAnsiTheme="minorAscii" w:eastAsiaTheme="minorAscii" w:cstheme="minorAscii"/>
          <w:sz w:val="24"/>
          <w:szCs w:val="24"/>
        </w:rPr>
        <w:t>maintain</w:t>
      </w:r>
      <w:r w:rsidRPr="3242A1A2" w:rsidR="00807417">
        <w:rPr>
          <w:rFonts w:ascii="Calibri" w:hAnsi="Calibri" w:eastAsia="Calibri" w:cs="Calibri" w:asciiTheme="minorAscii" w:hAnsiTheme="minorAscii" w:eastAsiaTheme="minorAscii" w:cstheme="minorAscii"/>
          <w:sz w:val="24"/>
          <w:szCs w:val="24"/>
        </w:rPr>
        <w:t xml:space="preserve"> an orderly office to include </w:t>
      </w:r>
      <w:r w:rsidRPr="3242A1A2" w:rsidR="00807417">
        <w:rPr>
          <w:rFonts w:ascii="Calibri" w:hAnsi="Calibri" w:eastAsia="Calibri" w:cs="Calibri" w:asciiTheme="minorAscii" w:hAnsiTheme="minorAscii" w:eastAsiaTheme="minorAscii" w:cstheme="minorAscii"/>
          <w:sz w:val="24"/>
          <w:szCs w:val="24"/>
        </w:rPr>
        <w:t xml:space="preserve">ensuring health and safety excellence. </w:t>
      </w:r>
    </w:p>
    <w:p xmlns:wp14="http://schemas.microsoft.com/office/word/2010/wordml" w:rsidR="00807417" w:rsidP="4F5E9988" w:rsidRDefault="00807417" w14:paraId="7396B68B" wp14:textId="5CD1730D">
      <w:pPr>
        <w:pStyle w:val="Normal"/>
        <w:ind w:left="0"/>
        <w:rPr>
          <w:rFonts w:ascii="Calibri" w:hAnsi="Calibri" w:eastAsia="Calibri" w:cs="Calibri" w:asciiTheme="minorAscii" w:hAnsiTheme="minorAscii" w:eastAsiaTheme="minorAscii" w:cstheme="minorAscii"/>
          <w:sz w:val="24"/>
          <w:szCs w:val="24"/>
        </w:rPr>
      </w:pPr>
    </w:p>
    <w:p xmlns:wp14="http://schemas.microsoft.com/office/word/2010/wordml" w:rsidR="00807417" w:rsidP="3242A1A2" w:rsidRDefault="00807417" w14:paraId="51D0A538" wp14:textId="77777777">
      <w:pPr>
        <w:pStyle w:val="ListParagraph"/>
        <w:numPr>
          <w:ilvl w:val="0"/>
          <w:numId w:val="7"/>
        </w:numPr>
        <w:rPr>
          <w:rFonts w:ascii="Calibri" w:hAnsi="Calibri" w:eastAsia="Calibri" w:cs="Calibri" w:asciiTheme="minorAscii" w:hAnsiTheme="minorAscii" w:eastAsiaTheme="minorAscii" w:cstheme="minorAscii"/>
          <w:sz w:val="24"/>
          <w:szCs w:val="24"/>
        </w:rPr>
      </w:pPr>
      <w:r w:rsidRPr="3242A1A2" w:rsidR="00807417">
        <w:rPr>
          <w:rFonts w:ascii="Calibri" w:hAnsi="Calibri" w:eastAsia="Calibri" w:cs="Calibri" w:asciiTheme="minorAscii" w:hAnsiTheme="minorAscii" w:eastAsiaTheme="minorAscii" w:cstheme="minorAscii"/>
          <w:sz w:val="24"/>
          <w:szCs w:val="24"/>
        </w:rPr>
        <w:t xml:space="preserve">To complete own TMS on a weekly basis. </w:t>
      </w:r>
    </w:p>
    <w:p xmlns:wp14="http://schemas.microsoft.com/office/word/2010/wordml" w:rsidRPr="00807417" w:rsidR="00807417" w:rsidP="3242A1A2" w:rsidRDefault="00807417" w14:paraId="1DF46B62" wp14:textId="77777777">
      <w:pPr>
        <w:pStyle w:val="ListParagraph"/>
        <w:numPr>
          <w:ilvl w:val="0"/>
          <w:numId w:val="7"/>
        </w:numPr>
        <w:rPr>
          <w:rFonts w:ascii="Calibri" w:hAnsi="Calibri" w:eastAsia="Calibri" w:cs="Calibri" w:asciiTheme="minorAscii" w:hAnsiTheme="minorAscii" w:eastAsiaTheme="minorAscii" w:cstheme="minorAscii"/>
          <w:sz w:val="24"/>
          <w:szCs w:val="24"/>
        </w:rPr>
      </w:pPr>
      <w:r w:rsidRPr="3242A1A2" w:rsidR="00807417">
        <w:rPr>
          <w:rFonts w:ascii="Calibri" w:hAnsi="Calibri" w:eastAsia="Calibri" w:cs="Calibri" w:asciiTheme="minorAscii" w:hAnsiTheme="minorAscii" w:eastAsiaTheme="minorAscii" w:cstheme="minorAscii"/>
          <w:sz w:val="24"/>
          <w:szCs w:val="24"/>
        </w:rPr>
        <w:t>To support A/C administration needs including preparing for new group openings and events.</w:t>
      </w:r>
    </w:p>
    <w:p xmlns:wp14="http://schemas.microsoft.com/office/word/2010/wordml" w:rsidR="00807417" w:rsidP="3242A1A2" w:rsidRDefault="00807417" w14:paraId="5DAB6C7B" wp14:textId="77777777">
      <w:pPr>
        <w:rPr>
          <w:rFonts w:ascii="Calibri" w:hAnsi="Calibri" w:eastAsia="Calibri" w:cs="Calibri" w:asciiTheme="minorAscii" w:hAnsiTheme="minorAscii" w:eastAsiaTheme="minorAscii" w:cstheme="minorAscii"/>
          <w:b w:val="1"/>
          <w:bCs w:val="1"/>
          <w:sz w:val="24"/>
          <w:szCs w:val="24"/>
        </w:rPr>
      </w:pPr>
    </w:p>
    <w:p xmlns:wp14="http://schemas.microsoft.com/office/word/2010/wordml" w:rsidRPr="00807417" w:rsidR="00807417" w:rsidP="3242A1A2" w:rsidRDefault="00807417" w14:paraId="66749E23" wp14:textId="77777777">
      <w:pPr>
        <w:rPr>
          <w:rFonts w:ascii="Calibri" w:hAnsi="Calibri" w:eastAsia="Calibri" w:cs="Calibri" w:asciiTheme="minorAscii" w:hAnsiTheme="minorAscii" w:eastAsiaTheme="minorAscii" w:cstheme="minorAscii"/>
          <w:b w:val="1"/>
          <w:bCs w:val="1"/>
          <w:sz w:val="24"/>
          <w:szCs w:val="24"/>
        </w:rPr>
      </w:pPr>
      <w:r w:rsidRPr="3242A1A2" w:rsidR="00807417">
        <w:rPr>
          <w:rFonts w:ascii="Calibri" w:hAnsi="Calibri" w:eastAsia="Calibri" w:cs="Calibri" w:asciiTheme="minorAscii" w:hAnsiTheme="minorAscii" w:eastAsiaTheme="minorAscii" w:cstheme="minorAscii"/>
          <w:b w:val="1"/>
          <w:bCs w:val="1"/>
          <w:sz w:val="24"/>
          <w:szCs w:val="24"/>
        </w:rPr>
        <w:t>Strategy Deliver and Evaluation</w:t>
      </w:r>
    </w:p>
    <w:p xmlns:wp14="http://schemas.microsoft.com/office/word/2010/wordml" w:rsidRPr="006525C8" w:rsidR="00807417" w:rsidP="3242A1A2" w:rsidRDefault="00807417" w14:paraId="41FC0C30" wp14:textId="7967647A">
      <w:pPr>
        <w:pStyle w:val="ListParagraph"/>
        <w:numPr>
          <w:ilvl w:val="0"/>
          <w:numId w:val="14"/>
        </w:numPr>
        <w:rPr>
          <w:rFonts w:ascii="Calibri" w:hAnsi="Calibri" w:eastAsia="Calibri" w:cs="Calibri" w:asciiTheme="minorAscii" w:hAnsiTheme="minorAscii" w:eastAsiaTheme="minorAscii" w:cstheme="minorAscii"/>
          <w:sz w:val="24"/>
          <w:szCs w:val="24"/>
        </w:rPr>
      </w:pPr>
      <w:r w:rsidRPr="4F5E9988" w:rsidR="00807417">
        <w:rPr>
          <w:rFonts w:ascii="Calibri" w:hAnsi="Calibri" w:eastAsia="Calibri" w:cs="Calibri" w:asciiTheme="minorAscii" w:hAnsiTheme="minorAscii" w:eastAsiaTheme="minorAscii" w:cstheme="minorAscii"/>
          <w:sz w:val="24"/>
          <w:szCs w:val="24"/>
        </w:rPr>
        <w:t xml:space="preserve">To plan and deliver on, in conjunction with the Regional </w:t>
      </w:r>
      <w:r w:rsidRPr="4F5E9988" w:rsidR="1C072B9E">
        <w:rPr>
          <w:rFonts w:ascii="Calibri" w:hAnsi="Calibri" w:eastAsia="Calibri" w:cs="Calibri" w:asciiTheme="minorAscii" w:hAnsiTheme="minorAscii" w:eastAsiaTheme="minorAscii" w:cstheme="minorAscii"/>
          <w:sz w:val="24"/>
          <w:szCs w:val="24"/>
        </w:rPr>
        <w:t>Area Lead</w:t>
      </w:r>
      <w:r w:rsidRPr="4F5E9988" w:rsidR="00807417">
        <w:rPr>
          <w:rFonts w:ascii="Calibri" w:hAnsi="Calibri" w:eastAsia="Calibri" w:cs="Calibri" w:asciiTheme="minorAscii" w:hAnsiTheme="minorAscii" w:eastAsiaTheme="minorAscii" w:cstheme="minorAscii"/>
          <w:sz w:val="24"/>
          <w:szCs w:val="24"/>
        </w:rPr>
        <w:t xml:space="preserve"> </w:t>
      </w:r>
      <w:r w:rsidRPr="4F5E9988" w:rsidR="00807417">
        <w:rPr>
          <w:rFonts w:ascii="Calibri" w:hAnsi="Calibri" w:eastAsia="Calibri" w:cs="Calibri" w:asciiTheme="minorAscii" w:hAnsiTheme="minorAscii" w:eastAsiaTheme="minorAscii" w:cstheme="minorAscii"/>
          <w:sz w:val="24"/>
          <w:szCs w:val="24"/>
        </w:rPr>
        <w:t xml:space="preserve">and the national management team the key strategic </w:t>
      </w:r>
      <w:r w:rsidRPr="4F5E9988" w:rsidR="00807417">
        <w:rPr>
          <w:rFonts w:ascii="Calibri" w:hAnsi="Calibri" w:eastAsia="Calibri" w:cs="Calibri" w:asciiTheme="minorAscii" w:hAnsiTheme="minorAscii" w:eastAsiaTheme="minorAscii" w:cstheme="minorAscii"/>
          <w:sz w:val="24"/>
          <w:szCs w:val="24"/>
        </w:rPr>
        <w:t>objectives</w:t>
      </w:r>
      <w:r w:rsidRPr="4F5E9988" w:rsidR="00807417">
        <w:rPr>
          <w:rFonts w:ascii="Calibri" w:hAnsi="Calibri" w:eastAsia="Calibri" w:cs="Calibri" w:asciiTheme="minorAscii" w:hAnsiTheme="minorAscii" w:eastAsiaTheme="minorAscii" w:cstheme="minorAscii"/>
          <w:sz w:val="24"/>
          <w:szCs w:val="24"/>
        </w:rPr>
        <w:t xml:space="preserve">, in particular, this role focuses on building organisational </w:t>
      </w:r>
      <w:r w:rsidRPr="4F5E9988" w:rsidR="00807417">
        <w:rPr>
          <w:rFonts w:ascii="Calibri" w:hAnsi="Calibri" w:eastAsia="Calibri" w:cs="Calibri" w:asciiTheme="minorAscii" w:hAnsiTheme="minorAscii" w:eastAsiaTheme="minorAscii" w:cstheme="minorAscii"/>
          <w:sz w:val="24"/>
          <w:szCs w:val="24"/>
        </w:rPr>
        <w:t>capacity</w:t>
      </w:r>
      <w:r w:rsidRPr="4F5E9988" w:rsidR="00807417">
        <w:rPr>
          <w:rFonts w:ascii="Calibri" w:hAnsi="Calibri" w:eastAsia="Calibri" w:cs="Calibri" w:asciiTheme="minorAscii" w:hAnsiTheme="minorAscii" w:eastAsiaTheme="minorAscii" w:cstheme="minorAscii"/>
          <w:sz w:val="24"/>
          <w:szCs w:val="24"/>
        </w:rPr>
        <w:t xml:space="preserve"> and compliance with relevant regulatory and statutory bodies. </w:t>
      </w:r>
    </w:p>
    <w:p xmlns:wp14="http://schemas.microsoft.com/office/word/2010/wordml" w:rsidRPr="00A71C43" w:rsidR="00807417" w:rsidP="3242A1A2" w:rsidRDefault="005054AB" w14:paraId="165E7666" wp14:textId="77777777">
      <w:pPr>
        <w:rPr>
          <w:rFonts w:ascii="Calibri" w:hAnsi="Calibri" w:eastAsia="Calibri" w:cs="Calibri" w:asciiTheme="minorAscii" w:hAnsiTheme="minorAscii" w:eastAsiaTheme="minorAscii" w:cstheme="minorAscii"/>
          <w:b w:val="1"/>
          <w:bCs w:val="1"/>
          <w:sz w:val="24"/>
          <w:szCs w:val="24"/>
        </w:rPr>
      </w:pPr>
      <w:r w:rsidRPr="3242A1A2" w:rsidR="005054AB">
        <w:rPr>
          <w:rFonts w:ascii="Calibri" w:hAnsi="Calibri" w:eastAsia="Calibri" w:cs="Calibri" w:asciiTheme="minorAscii" w:hAnsiTheme="minorAscii" w:eastAsiaTheme="minorAscii" w:cstheme="minorAscii"/>
          <w:b w:val="1"/>
          <w:bCs w:val="1"/>
          <w:sz w:val="24"/>
          <w:szCs w:val="24"/>
        </w:rPr>
        <w:t>Fundraising</w:t>
      </w:r>
    </w:p>
    <w:p xmlns:wp14="http://schemas.microsoft.com/office/word/2010/wordml" w:rsidRPr="005054AB" w:rsidR="005054AB" w:rsidP="3242A1A2" w:rsidRDefault="00807417" w14:paraId="635A8B42" wp14:textId="21A21DA4">
      <w:pPr>
        <w:pStyle w:val="ListParagraph"/>
        <w:numPr>
          <w:ilvl w:val="0"/>
          <w:numId w:val="8"/>
        </w:numPr>
        <w:rPr>
          <w:rFonts w:ascii="Calibri" w:hAnsi="Calibri" w:eastAsia="Calibri" w:cs="Calibri" w:asciiTheme="minorAscii" w:hAnsiTheme="minorAscii" w:eastAsiaTheme="minorAscii" w:cstheme="minorAscii"/>
          <w:sz w:val="24"/>
          <w:szCs w:val="24"/>
        </w:rPr>
      </w:pPr>
      <w:r w:rsidRPr="4F5E9988" w:rsidR="00807417">
        <w:rPr>
          <w:rFonts w:ascii="Calibri" w:hAnsi="Calibri" w:eastAsia="Calibri" w:cs="Calibri" w:asciiTheme="minorAscii" w:hAnsiTheme="minorAscii" w:eastAsiaTheme="minorAscii" w:cstheme="minorAscii"/>
          <w:sz w:val="24"/>
          <w:szCs w:val="24"/>
        </w:rPr>
        <w:t xml:space="preserve">To organise and </w:t>
      </w:r>
      <w:r w:rsidRPr="4F5E9988" w:rsidR="00807417">
        <w:rPr>
          <w:rFonts w:ascii="Calibri" w:hAnsi="Calibri" w:eastAsia="Calibri" w:cs="Calibri" w:asciiTheme="minorAscii" w:hAnsiTheme="minorAscii" w:eastAsiaTheme="minorAscii" w:cstheme="minorAscii"/>
          <w:sz w:val="24"/>
          <w:szCs w:val="24"/>
        </w:rPr>
        <w:t>participate</w:t>
      </w:r>
      <w:r w:rsidRPr="4F5E9988" w:rsidR="00807417">
        <w:rPr>
          <w:rFonts w:ascii="Calibri" w:hAnsi="Calibri" w:eastAsia="Calibri" w:cs="Calibri" w:asciiTheme="minorAscii" w:hAnsiTheme="minorAscii" w:eastAsiaTheme="minorAscii" w:cstheme="minorAscii"/>
          <w:sz w:val="24"/>
          <w:szCs w:val="24"/>
        </w:rPr>
        <w:t xml:space="preserve"> in fundraising </w:t>
      </w:r>
      <w:r w:rsidRPr="4F5E9988" w:rsidR="5A4572C1">
        <w:rPr>
          <w:rFonts w:ascii="Calibri" w:hAnsi="Calibri" w:eastAsia="Calibri" w:cs="Calibri" w:asciiTheme="minorAscii" w:hAnsiTheme="minorAscii" w:eastAsiaTheme="minorAscii" w:cstheme="minorAscii"/>
          <w:sz w:val="24"/>
          <w:szCs w:val="24"/>
        </w:rPr>
        <w:t>activities.</w:t>
      </w:r>
      <w:r w:rsidRPr="4F5E9988" w:rsidR="00807417">
        <w:rPr>
          <w:rFonts w:ascii="Calibri" w:hAnsi="Calibri" w:eastAsia="Calibri" w:cs="Calibri" w:asciiTheme="minorAscii" w:hAnsiTheme="minorAscii" w:eastAsiaTheme="minorAscii" w:cstheme="minorAscii"/>
          <w:sz w:val="24"/>
          <w:szCs w:val="24"/>
        </w:rPr>
        <w:t xml:space="preserve"> </w:t>
      </w:r>
    </w:p>
    <w:p xmlns:wp14="http://schemas.microsoft.com/office/word/2010/wordml" w:rsidR="005054AB" w:rsidP="3242A1A2" w:rsidRDefault="00807417" w14:paraId="761AB051" wp14:textId="77777777">
      <w:pPr>
        <w:pStyle w:val="ListParagraph"/>
        <w:numPr>
          <w:ilvl w:val="0"/>
          <w:numId w:val="8"/>
        </w:numPr>
        <w:rPr>
          <w:rFonts w:ascii="Calibri" w:hAnsi="Calibri" w:eastAsia="Calibri" w:cs="Calibri" w:asciiTheme="minorAscii" w:hAnsiTheme="minorAscii" w:eastAsiaTheme="minorAscii" w:cstheme="minorAscii"/>
          <w:sz w:val="24"/>
          <w:szCs w:val="24"/>
        </w:rPr>
      </w:pPr>
      <w:r w:rsidRPr="3242A1A2" w:rsidR="00807417">
        <w:rPr>
          <w:rFonts w:ascii="Calibri" w:hAnsi="Calibri" w:eastAsia="Calibri" w:cs="Calibri" w:asciiTheme="minorAscii" w:hAnsiTheme="minorAscii" w:eastAsiaTheme="minorAscii" w:cstheme="minorAscii"/>
          <w:sz w:val="24"/>
          <w:szCs w:val="24"/>
        </w:rPr>
        <w:t xml:space="preserve">To support other regional fundraisers distributing equipment and merchandising material and counting and banking monies raised. </w:t>
      </w:r>
    </w:p>
    <w:p xmlns:wp14="http://schemas.microsoft.com/office/word/2010/wordml" w:rsidRPr="005054AB" w:rsidR="00807417" w:rsidP="3242A1A2" w:rsidRDefault="00807417" w14:paraId="0E370DE7" wp14:textId="77777777">
      <w:pPr>
        <w:pStyle w:val="ListParagraph"/>
        <w:numPr>
          <w:ilvl w:val="0"/>
          <w:numId w:val="8"/>
        </w:numPr>
        <w:rPr>
          <w:rFonts w:ascii="Calibri" w:hAnsi="Calibri" w:eastAsia="Calibri" w:cs="Calibri" w:asciiTheme="minorAscii" w:hAnsiTheme="minorAscii" w:eastAsiaTheme="minorAscii" w:cstheme="minorAscii"/>
          <w:sz w:val="24"/>
          <w:szCs w:val="24"/>
          <w:bdr w:val="none" w:color="auto" w:sz="0" w:space="0" w:frame="1"/>
          <w:lang w:eastAsia="en-GB"/>
        </w:rPr>
      </w:pPr>
      <w:r w:rsidRPr="3242A1A2" w:rsidR="00807417">
        <w:rPr>
          <w:rFonts w:ascii="Calibri" w:hAnsi="Calibri" w:eastAsia="Calibri" w:cs="Calibri" w:asciiTheme="minorAscii" w:hAnsiTheme="minorAscii" w:eastAsiaTheme="minorAscii" w:cstheme="minorAscii"/>
          <w:sz w:val="24"/>
          <w:szCs w:val="24"/>
        </w:rPr>
        <w:t xml:space="preserve">To actively </w:t>
      </w:r>
      <w:r w:rsidRPr="3242A1A2" w:rsidR="00807417">
        <w:rPr>
          <w:rFonts w:ascii="Calibri" w:hAnsi="Calibri" w:eastAsia="Calibri" w:cs="Calibri" w:asciiTheme="minorAscii" w:hAnsiTheme="minorAscii" w:eastAsiaTheme="minorAscii" w:cstheme="minorAscii"/>
          <w:sz w:val="24"/>
          <w:szCs w:val="24"/>
        </w:rPr>
        <w:t>seek</w:t>
      </w:r>
      <w:r w:rsidRPr="3242A1A2" w:rsidR="00807417">
        <w:rPr>
          <w:rFonts w:ascii="Calibri" w:hAnsi="Calibri" w:eastAsia="Calibri" w:cs="Calibri" w:asciiTheme="minorAscii" w:hAnsiTheme="minorAscii" w:eastAsiaTheme="minorAscii" w:cstheme="minorAscii"/>
          <w:sz w:val="24"/>
          <w:szCs w:val="24"/>
        </w:rPr>
        <w:t xml:space="preserve"> to promote the work of GROW at all opportunities</w:t>
      </w:r>
    </w:p>
    <w:p xmlns:wp14="http://schemas.microsoft.com/office/word/2010/wordml" w:rsidR="005054AB" w:rsidP="3242A1A2" w:rsidRDefault="005054AB" w14:paraId="08270617" wp14:textId="77777777">
      <w:pPr>
        <w:rPr>
          <w:rFonts w:ascii="Calibri" w:hAnsi="Calibri" w:eastAsia="Calibri" w:cs="Calibri" w:asciiTheme="minorAscii" w:hAnsiTheme="minorAscii" w:eastAsiaTheme="minorAscii" w:cstheme="minorAscii"/>
          <w:b w:val="1"/>
          <w:bCs w:val="1"/>
          <w:sz w:val="24"/>
          <w:szCs w:val="24"/>
          <w:bdr w:val="none" w:color="auto" w:sz="0" w:space="0" w:frame="1"/>
          <w:lang w:eastAsia="en-GB"/>
        </w:rPr>
      </w:pPr>
      <w:r w:rsidRPr="3242A1A2" w:rsidR="005054AB">
        <w:rPr>
          <w:rFonts w:ascii="Calibri" w:hAnsi="Calibri" w:eastAsia="Calibri" w:cs="Calibri" w:asciiTheme="minorAscii" w:hAnsiTheme="minorAscii" w:eastAsiaTheme="minorAscii" w:cstheme="minorAscii"/>
          <w:b w:val="1"/>
          <w:bCs w:val="1"/>
          <w:sz w:val="24"/>
          <w:szCs w:val="24"/>
          <w:bdr w:val="none" w:color="auto" w:sz="0" w:space="0" w:frame="1"/>
          <w:lang w:eastAsia="en-GB"/>
        </w:rPr>
        <w:t>Relationships with Others</w:t>
      </w:r>
    </w:p>
    <w:p xmlns:wp14="http://schemas.microsoft.com/office/word/2010/wordml" w:rsidR="005054AB" w:rsidP="3242A1A2" w:rsidRDefault="005054AB" w14:paraId="7EAEDED3" wp14:textId="77777777">
      <w:pPr>
        <w:pStyle w:val="ListParagraph"/>
        <w:numPr>
          <w:ilvl w:val="0"/>
          <w:numId w:val="9"/>
        </w:numPr>
        <w:rPr>
          <w:rFonts w:ascii="Calibri" w:hAnsi="Calibri" w:eastAsia="Calibri" w:cs="Calibri" w:asciiTheme="minorAscii" w:hAnsiTheme="minorAscii" w:eastAsiaTheme="minorAscii" w:cstheme="minorAscii"/>
          <w:sz w:val="24"/>
          <w:szCs w:val="24"/>
          <w:bdr w:val="none" w:color="auto" w:sz="0" w:space="0" w:frame="1"/>
          <w:lang w:eastAsia="en-GB"/>
        </w:rPr>
      </w:pPr>
      <w:r w:rsidRPr="3242A1A2" w:rsidR="005054AB">
        <w:rPr>
          <w:rFonts w:ascii="Calibri" w:hAnsi="Calibri" w:eastAsia="Calibri" w:cs="Calibri" w:asciiTheme="minorAscii" w:hAnsiTheme="minorAscii" w:eastAsiaTheme="minorAscii" w:cstheme="minorAscii"/>
          <w:sz w:val="24"/>
          <w:szCs w:val="24"/>
          <w:bdr w:val="none" w:color="auto" w:sz="0" w:space="0" w:frame="1"/>
          <w:lang w:eastAsia="en-GB"/>
        </w:rPr>
        <w:t xml:space="preserve">To work with other members of the GROW team to support general administration as </w:t>
      </w:r>
      <w:r w:rsidRPr="3242A1A2" w:rsidR="005054AB">
        <w:rPr>
          <w:rFonts w:ascii="Calibri" w:hAnsi="Calibri" w:eastAsia="Calibri" w:cs="Calibri" w:asciiTheme="minorAscii" w:hAnsiTheme="minorAscii" w:eastAsiaTheme="minorAscii" w:cstheme="minorAscii"/>
          <w:sz w:val="24"/>
          <w:szCs w:val="24"/>
          <w:bdr w:val="none" w:color="auto" w:sz="0" w:space="0" w:frame="1"/>
          <w:lang w:eastAsia="en-GB"/>
        </w:rPr>
        <w:t>required</w:t>
      </w:r>
    </w:p>
    <w:p xmlns:wp14="http://schemas.microsoft.com/office/word/2010/wordml" w:rsidR="005054AB" w:rsidP="3242A1A2" w:rsidRDefault="005054AB" w14:paraId="6E2ACC82" wp14:textId="2E41B1F4">
      <w:pPr>
        <w:pStyle w:val="ListParagraph"/>
        <w:numPr>
          <w:ilvl w:val="0"/>
          <w:numId w:val="9"/>
        </w:numPr>
        <w:rPr>
          <w:rFonts w:ascii="Calibri" w:hAnsi="Calibri" w:eastAsia="Calibri" w:cs="Calibri" w:asciiTheme="minorAscii" w:hAnsiTheme="minorAscii" w:eastAsiaTheme="minorAscii" w:cstheme="minorAscii"/>
          <w:sz w:val="24"/>
          <w:szCs w:val="24"/>
          <w:bdr w:val="none" w:color="auto" w:sz="0" w:space="0" w:frame="1"/>
          <w:lang w:eastAsia="en-GB"/>
        </w:rPr>
      </w:pPr>
      <w:r w:rsidRPr="3242A1A2" w:rsidR="005054AB">
        <w:rPr>
          <w:rFonts w:ascii="Calibri" w:hAnsi="Calibri" w:eastAsia="Calibri" w:cs="Calibri" w:asciiTheme="minorAscii" w:hAnsiTheme="minorAscii" w:eastAsiaTheme="minorAscii" w:cstheme="minorAscii"/>
          <w:sz w:val="24"/>
          <w:szCs w:val="24"/>
          <w:bdr w:val="none" w:color="auto" w:sz="0" w:space="0" w:frame="1"/>
          <w:lang w:eastAsia="en-GB"/>
        </w:rPr>
        <w:t xml:space="preserve">To liaise with your </w:t>
      </w:r>
      <w:r w:rsidRPr="3242A1A2" w:rsidR="2BE86C7C">
        <w:rPr>
          <w:rFonts w:ascii="Calibri" w:hAnsi="Calibri" w:eastAsia="Calibri" w:cs="Calibri" w:asciiTheme="minorAscii" w:hAnsiTheme="minorAscii" w:eastAsiaTheme="minorAscii" w:cstheme="minorAscii"/>
          <w:sz w:val="24"/>
          <w:szCs w:val="24"/>
          <w:bdr w:val="none" w:color="auto" w:sz="0" w:space="0" w:frame="1"/>
          <w:lang w:eastAsia="en-GB"/>
        </w:rPr>
        <w:t xml:space="preserve">Regional Area Lead</w:t>
      </w:r>
      <w:r w:rsidRPr="3242A1A2" w:rsidR="005054AB">
        <w:rPr>
          <w:rFonts w:ascii="Calibri" w:hAnsi="Calibri" w:eastAsia="Calibri" w:cs="Calibri" w:asciiTheme="minorAscii" w:hAnsiTheme="minorAscii" w:eastAsiaTheme="minorAscii" w:cstheme="minorAscii"/>
          <w:sz w:val="24"/>
          <w:szCs w:val="24"/>
          <w:bdr w:val="none" w:color="auto" w:sz="0" w:space="0" w:frame="1"/>
          <w:lang w:eastAsia="en-GB"/>
        </w:rPr>
        <w:t xml:space="preserve">, regional team area </w:t>
      </w:r>
      <w:r w:rsidRPr="3242A1A2" w:rsidR="005054AB">
        <w:rPr>
          <w:rFonts w:ascii="Calibri" w:hAnsi="Calibri" w:eastAsia="Calibri" w:cs="Calibri" w:asciiTheme="minorAscii" w:hAnsiTheme="minorAscii" w:eastAsiaTheme="minorAscii" w:cstheme="minorAscii"/>
          <w:sz w:val="24"/>
          <w:szCs w:val="24"/>
          <w:bdr w:val="none" w:color="auto" w:sz="0" w:space="0" w:frame="1"/>
          <w:lang w:eastAsia="en-GB"/>
        </w:rPr>
        <w:t>coordinators ,</w:t>
      </w:r>
      <w:r w:rsidRPr="3242A1A2" w:rsidR="005054AB">
        <w:rPr>
          <w:rFonts w:ascii="Calibri" w:hAnsi="Calibri" w:eastAsia="Calibri" w:cs="Calibri" w:asciiTheme="minorAscii" w:hAnsiTheme="minorAscii" w:eastAsiaTheme="minorAscii" w:cstheme="minorAscii"/>
          <w:sz w:val="24"/>
          <w:szCs w:val="24"/>
          <w:bdr w:val="none" w:color="auto" w:sz="0" w:space="0" w:frame="1"/>
          <w:lang w:eastAsia="en-GB"/>
        </w:rPr>
        <w:t xml:space="preserve"> national </w:t>
      </w:r>
      <w:r w:rsidRPr="3242A1A2" w:rsidR="005054AB">
        <w:rPr>
          <w:rFonts w:ascii="Calibri" w:hAnsi="Calibri" w:eastAsia="Calibri" w:cs="Calibri" w:asciiTheme="minorAscii" w:hAnsiTheme="minorAscii" w:eastAsiaTheme="minorAscii" w:cstheme="minorAscii"/>
          <w:sz w:val="24"/>
          <w:szCs w:val="24"/>
          <w:bdr w:val="none" w:color="auto" w:sz="0" w:space="0" w:frame="1"/>
          <w:lang w:eastAsia="en-GB"/>
        </w:rPr>
        <w:t>staff</w:t>
      </w:r>
      <w:r w:rsidRPr="3242A1A2" w:rsidR="005054AB">
        <w:rPr>
          <w:rFonts w:ascii="Calibri" w:hAnsi="Calibri" w:eastAsia="Calibri" w:cs="Calibri" w:asciiTheme="minorAscii" w:hAnsiTheme="minorAscii" w:eastAsiaTheme="minorAscii" w:cstheme="minorAscii"/>
          <w:sz w:val="24"/>
          <w:szCs w:val="24"/>
          <w:bdr w:val="none" w:color="auto" w:sz="0" w:space="0" w:frame="1"/>
          <w:lang w:eastAsia="en-GB"/>
        </w:rPr>
        <w:t xml:space="preserve"> and other administrators in GROW</w:t>
      </w:r>
    </w:p>
    <w:p xmlns:wp14="http://schemas.microsoft.com/office/word/2010/wordml" w:rsidR="005054AB" w:rsidP="3242A1A2" w:rsidRDefault="005054AB" w14:paraId="1C17A020" wp14:textId="77777777">
      <w:pPr>
        <w:pStyle w:val="ListParagraph"/>
        <w:numPr>
          <w:ilvl w:val="0"/>
          <w:numId w:val="9"/>
        </w:numPr>
        <w:rPr>
          <w:rFonts w:ascii="Calibri" w:hAnsi="Calibri" w:eastAsia="Calibri" w:cs="Calibri" w:asciiTheme="minorAscii" w:hAnsiTheme="minorAscii" w:eastAsiaTheme="minorAscii" w:cstheme="minorAscii"/>
          <w:sz w:val="24"/>
          <w:szCs w:val="24"/>
          <w:bdr w:val="none" w:color="auto" w:sz="0" w:space="0" w:frame="1"/>
          <w:lang w:eastAsia="en-GB"/>
        </w:rPr>
      </w:pPr>
      <w:r w:rsidRPr="3242A1A2" w:rsidR="005054AB">
        <w:rPr>
          <w:rFonts w:ascii="Calibri" w:hAnsi="Calibri" w:eastAsia="Calibri" w:cs="Calibri" w:asciiTheme="minorAscii" w:hAnsiTheme="minorAscii" w:eastAsiaTheme="minorAscii" w:cstheme="minorAscii"/>
          <w:sz w:val="24"/>
          <w:szCs w:val="24"/>
          <w:bdr w:val="none" w:color="auto" w:sz="0" w:space="0" w:frame="1"/>
          <w:lang w:eastAsia="en-GB"/>
        </w:rPr>
        <w:t xml:space="preserve">To attend training sessions and meeting as </w:t>
      </w:r>
      <w:r w:rsidRPr="3242A1A2" w:rsidR="005054AB">
        <w:rPr>
          <w:rFonts w:ascii="Calibri" w:hAnsi="Calibri" w:eastAsia="Calibri" w:cs="Calibri" w:asciiTheme="minorAscii" w:hAnsiTheme="minorAscii" w:eastAsiaTheme="minorAscii" w:cstheme="minorAscii"/>
          <w:sz w:val="24"/>
          <w:szCs w:val="24"/>
          <w:bdr w:val="none" w:color="auto" w:sz="0" w:space="0" w:frame="1"/>
          <w:lang w:eastAsia="en-GB"/>
        </w:rPr>
        <w:t>required</w:t>
      </w:r>
      <w:r w:rsidRPr="3242A1A2" w:rsidR="005054AB">
        <w:rPr>
          <w:rFonts w:ascii="Calibri" w:hAnsi="Calibri" w:eastAsia="Calibri" w:cs="Calibri" w:asciiTheme="minorAscii" w:hAnsiTheme="minorAscii" w:eastAsiaTheme="minorAscii" w:cstheme="minorAscii"/>
          <w:sz w:val="24"/>
          <w:szCs w:val="24"/>
          <w:bdr w:val="none" w:color="auto" w:sz="0" w:space="0" w:frame="1"/>
          <w:lang w:eastAsia="en-GB"/>
        </w:rPr>
        <w:t>. Some of which may occur outside core working hours</w:t>
      </w:r>
    </w:p>
    <w:p xmlns:wp14="http://schemas.microsoft.com/office/word/2010/wordml" w:rsidRPr="005054AB" w:rsidR="005054AB" w:rsidP="3242A1A2" w:rsidRDefault="005054AB" w14:paraId="427683AF" wp14:textId="77777777">
      <w:pPr>
        <w:rPr>
          <w:rFonts w:ascii="Calibri" w:hAnsi="Calibri" w:eastAsia="Calibri" w:cs="Calibri" w:asciiTheme="minorAscii" w:hAnsiTheme="minorAscii" w:eastAsiaTheme="minorAscii" w:cstheme="minorAscii"/>
          <w:b w:val="1"/>
          <w:bCs w:val="1"/>
          <w:sz w:val="24"/>
          <w:szCs w:val="24"/>
          <w:bdr w:val="none" w:color="auto" w:sz="0" w:space="0" w:frame="1"/>
          <w:lang w:eastAsia="en-GB"/>
        </w:rPr>
      </w:pPr>
      <w:r w:rsidRPr="3242A1A2" w:rsidR="005054AB">
        <w:rPr>
          <w:rFonts w:ascii="Calibri" w:hAnsi="Calibri" w:eastAsia="Calibri" w:cs="Calibri" w:asciiTheme="minorAscii" w:hAnsiTheme="minorAscii" w:eastAsiaTheme="minorAscii" w:cstheme="minorAscii"/>
          <w:b w:val="1"/>
          <w:bCs w:val="1"/>
          <w:sz w:val="24"/>
          <w:szCs w:val="24"/>
          <w:bdr w:val="none" w:color="auto" w:sz="0" w:space="0" w:frame="1"/>
          <w:lang w:eastAsia="en-GB"/>
        </w:rPr>
        <w:t>Quality Assurance</w:t>
      </w:r>
    </w:p>
    <w:p xmlns:wp14="http://schemas.microsoft.com/office/word/2010/wordml" w:rsidR="005054AB" w:rsidP="3242A1A2" w:rsidRDefault="005054AB" w14:paraId="18DF6BA2" wp14:textId="77777777">
      <w:pPr>
        <w:pStyle w:val="ListParagraph"/>
        <w:numPr>
          <w:ilvl w:val="0"/>
          <w:numId w:val="10"/>
        </w:numPr>
        <w:rPr>
          <w:rFonts w:ascii="Calibri" w:hAnsi="Calibri" w:eastAsia="Calibri" w:cs="Calibri" w:asciiTheme="minorAscii" w:hAnsiTheme="minorAscii" w:eastAsiaTheme="minorAscii" w:cstheme="minorAscii"/>
          <w:sz w:val="24"/>
          <w:szCs w:val="24"/>
          <w:bdr w:val="none" w:color="auto" w:sz="0" w:space="0" w:frame="1"/>
          <w:lang w:eastAsia="en-GB"/>
        </w:rPr>
      </w:pPr>
      <w:r w:rsidRPr="3242A1A2" w:rsidR="005054AB">
        <w:rPr>
          <w:rFonts w:ascii="Calibri" w:hAnsi="Calibri" w:eastAsia="Calibri" w:cs="Calibri" w:asciiTheme="minorAscii" w:hAnsiTheme="minorAscii" w:eastAsiaTheme="minorAscii" w:cstheme="minorAscii"/>
          <w:sz w:val="24"/>
          <w:szCs w:val="24"/>
          <w:bdr w:val="none" w:color="auto" w:sz="0" w:space="0" w:frame="1"/>
          <w:lang w:eastAsia="en-GB"/>
        </w:rPr>
        <w:t>To ensure administration standards are high and to promote continuous quality</w:t>
      </w:r>
      <w:r w:rsidRPr="3242A1A2" w:rsidR="005054AB">
        <w:rPr>
          <w:rFonts w:ascii="Calibri" w:hAnsi="Calibri" w:eastAsia="Calibri" w:cs="Calibri" w:asciiTheme="minorAscii" w:hAnsiTheme="minorAscii" w:eastAsiaTheme="minorAscii" w:cstheme="minorAscii"/>
          <w:sz w:val="24"/>
          <w:szCs w:val="24"/>
          <w:bdr w:val="none" w:color="auto" w:sz="0" w:space="0" w:frame="1"/>
          <w:lang w:eastAsia="en-GB"/>
        </w:rPr>
        <w:t xml:space="preserve"> improvement for GROW’s administrative activities with particular attention to legislative compliance</w:t>
      </w:r>
    </w:p>
    <w:p xmlns:wp14="http://schemas.microsoft.com/office/word/2010/wordml" w:rsidR="005054AB" w:rsidP="3242A1A2" w:rsidRDefault="005054AB" w14:paraId="7911D335" wp14:textId="77777777">
      <w:pPr>
        <w:pStyle w:val="ListParagraph"/>
        <w:numPr>
          <w:ilvl w:val="0"/>
          <w:numId w:val="10"/>
        </w:numPr>
        <w:rPr>
          <w:rFonts w:ascii="Calibri" w:hAnsi="Calibri" w:eastAsia="Calibri" w:cs="Calibri" w:asciiTheme="minorAscii" w:hAnsiTheme="minorAscii" w:eastAsiaTheme="minorAscii" w:cstheme="minorAscii"/>
          <w:sz w:val="24"/>
          <w:szCs w:val="24"/>
          <w:bdr w:val="none" w:color="auto" w:sz="0" w:space="0" w:frame="1"/>
          <w:lang w:eastAsia="en-GB"/>
        </w:rPr>
      </w:pPr>
      <w:r w:rsidRPr="3242A1A2" w:rsidR="005054AB">
        <w:rPr>
          <w:rFonts w:ascii="Calibri" w:hAnsi="Calibri" w:eastAsia="Calibri" w:cs="Calibri" w:asciiTheme="minorAscii" w:hAnsiTheme="minorAscii" w:eastAsiaTheme="minorAscii" w:cstheme="minorAscii"/>
          <w:sz w:val="24"/>
          <w:szCs w:val="24"/>
          <w:bdr w:val="none" w:color="auto" w:sz="0" w:space="0" w:frame="1"/>
          <w:lang w:eastAsia="en-GB"/>
        </w:rPr>
        <w:t>To contribute to evaluation and development of administration within GROW</w:t>
      </w:r>
    </w:p>
    <w:p xmlns:wp14="http://schemas.microsoft.com/office/word/2010/wordml" w:rsidRPr="005054AB" w:rsidR="005054AB" w:rsidP="3242A1A2" w:rsidRDefault="005054AB" w14:paraId="0030964D" wp14:textId="77777777">
      <w:pPr>
        <w:rPr>
          <w:rFonts w:ascii="Calibri" w:hAnsi="Calibri" w:eastAsia="Calibri" w:cs="Calibri" w:asciiTheme="minorAscii" w:hAnsiTheme="minorAscii" w:eastAsiaTheme="minorAscii" w:cstheme="minorAscii"/>
          <w:b w:val="1"/>
          <w:bCs w:val="1"/>
          <w:sz w:val="24"/>
          <w:szCs w:val="24"/>
          <w:bdr w:val="none" w:color="auto" w:sz="0" w:space="0" w:frame="1"/>
          <w:lang w:eastAsia="en-GB"/>
        </w:rPr>
      </w:pPr>
      <w:r w:rsidRPr="3242A1A2" w:rsidR="005054AB">
        <w:rPr>
          <w:rFonts w:ascii="Calibri" w:hAnsi="Calibri" w:eastAsia="Calibri" w:cs="Calibri" w:asciiTheme="minorAscii" w:hAnsiTheme="minorAscii" w:eastAsiaTheme="minorAscii" w:cstheme="minorAscii"/>
          <w:b w:val="1"/>
          <w:bCs w:val="1"/>
          <w:sz w:val="24"/>
          <w:szCs w:val="24"/>
          <w:bdr w:val="none" w:color="auto" w:sz="0" w:space="0" w:frame="1"/>
          <w:lang w:eastAsia="en-GB"/>
        </w:rPr>
        <w:t>Reporting</w:t>
      </w:r>
    </w:p>
    <w:p xmlns:wp14="http://schemas.microsoft.com/office/word/2010/wordml" w:rsidRPr="00A2067F" w:rsidR="005054AB" w:rsidP="3242A1A2" w:rsidRDefault="005054AB" w14:paraId="545C0DE1" wp14:textId="77777777">
      <w:pPr>
        <w:pStyle w:val="ListParagraph"/>
        <w:numPr>
          <w:ilvl w:val="0"/>
          <w:numId w:val="12"/>
        </w:numPr>
        <w:rPr>
          <w:rFonts w:ascii="Calibri" w:hAnsi="Calibri" w:eastAsia="Calibri" w:cs="Calibri" w:asciiTheme="minorAscii" w:hAnsiTheme="minorAscii" w:eastAsiaTheme="minorAscii" w:cstheme="minorAscii"/>
          <w:sz w:val="24"/>
          <w:szCs w:val="24"/>
          <w:bdr w:val="none" w:color="auto" w:sz="0" w:space="0" w:frame="1"/>
          <w:lang w:eastAsia="en-GB"/>
        </w:rPr>
      </w:pPr>
      <w:r w:rsidRPr="3242A1A2" w:rsidR="005054AB">
        <w:rPr>
          <w:rFonts w:ascii="Calibri" w:hAnsi="Calibri" w:eastAsia="Calibri" w:cs="Calibri" w:asciiTheme="minorAscii" w:hAnsiTheme="minorAscii" w:eastAsiaTheme="minorAscii" w:cstheme="minorAscii"/>
          <w:sz w:val="24"/>
          <w:szCs w:val="24"/>
          <w:bdr w:val="none" w:color="auto" w:sz="0" w:space="0" w:frame="1"/>
          <w:lang w:eastAsia="en-GB"/>
        </w:rPr>
        <w:t>To report against agreed targets</w:t>
      </w:r>
    </w:p>
    <w:p xmlns:wp14="http://schemas.microsoft.com/office/word/2010/wordml" w:rsidR="005054AB" w:rsidP="3242A1A2" w:rsidRDefault="005054AB" w14:paraId="7C32C300" wp14:textId="77777777">
      <w:pPr>
        <w:rPr>
          <w:rFonts w:ascii="Calibri" w:hAnsi="Calibri" w:eastAsia="Calibri" w:cs="Calibri" w:asciiTheme="minorAscii" w:hAnsiTheme="minorAscii" w:eastAsiaTheme="minorAscii" w:cstheme="minorAscii"/>
          <w:b w:val="1"/>
          <w:bCs w:val="1"/>
          <w:sz w:val="24"/>
          <w:szCs w:val="24"/>
          <w:bdr w:val="none" w:color="auto" w:sz="0" w:space="0" w:frame="1"/>
          <w:lang w:eastAsia="en-GB"/>
        </w:rPr>
      </w:pPr>
      <w:r w:rsidRPr="3242A1A2" w:rsidR="005054AB">
        <w:rPr>
          <w:rFonts w:ascii="Calibri" w:hAnsi="Calibri" w:eastAsia="Calibri" w:cs="Calibri" w:asciiTheme="minorAscii" w:hAnsiTheme="minorAscii" w:eastAsiaTheme="minorAscii" w:cstheme="minorAscii"/>
          <w:b w:val="1"/>
          <w:bCs w:val="1"/>
          <w:sz w:val="24"/>
          <w:szCs w:val="24"/>
          <w:bdr w:val="none" w:color="auto" w:sz="0" w:space="0" w:frame="1"/>
          <w:lang w:eastAsia="en-GB"/>
        </w:rPr>
        <w:t>Employee Leadership</w:t>
      </w:r>
    </w:p>
    <w:p xmlns:wp14="http://schemas.microsoft.com/office/word/2010/wordml" w:rsidRPr="00A2067F" w:rsidR="005054AB" w:rsidP="3242A1A2" w:rsidRDefault="00A2067F" w14:paraId="2E7D6100" wp14:textId="77777777">
      <w:pPr>
        <w:pStyle w:val="ListParagraph"/>
        <w:numPr>
          <w:ilvl w:val="0"/>
          <w:numId w:val="11"/>
        </w:numPr>
        <w:rPr>
          <w:rFonts w:ascii="Calibri" w:hAnsi="Calibri" w:eastAsia="Calibri" w:cs="Calibri" w:asciiTheme="minorAscii" w:hAnsiTheme="minorAscii" w:eastAsiaTheme="minorAscii" w:cstheme="minorAscii"/>
          <w:sz w:val="24"/>
          <w:szCs w:val="24"/>
          <w:bdr w:val="none" w:color="auto" w:sz="0" w:space="0" w:frame="1"/>
          <w:lang w:eastAsia="en-GB"/>
        </w:rPr>
      </w:pPr>
      <w:r w:rsidRPr="3242A1A2" w:rsidR="00A2067F">
        <w:rPr>
          <w:rFonts w:ascii="Calibri" w:hAnsi="Calibri" w:eastAsia="Calibri" w:cs="Calibri" w:asciiTheme="minorAscii" w:hAnsiTheme="minorAscii" w:eastAsiaTheme="minorAscii" w:cstheme="minorAscii"/>
          <w:sz w:val="24"/>
          <w:szCs w:val="24"/>
          <w:bdr w:val="none" w:color="auto" w:sz="0" w:space="0" w:frame="1"/>
          <w:lang w:eastAsia="en-GB"/>
        </w:rPr>
        <w:t>To lead by exa</w:t>
      </w:r>
      <w:r w:rsidRPr="3242A1A2" w:rsidR="00A2067F">
        <w:rPr>
          <w:rFonts w:ascii="Calibri" w:hAnsi="Calibri" w:eastAsia="Calibri" w:cs="Calibri" w:asciiTheme="minorAscii" w:hAnsiTheme="minorAscii" w:eastAsiaTheme="minorAscii" w:cstheme="minorAscii"/>
          <w:b w:val="1"/>
          <w:bCs w:val="1"/>
          <w:sz w:val="24"/>
          <w:szCs w:val="24"/>
          <w:bdr w:val="none" w:color="auto" w:sz="0" w:space="0" w:frame="1"/>
          <w:lang w:eastAsia="en-GB"/>
        </w:rPr>
        <w:t>m</w:t>
      </w:r>
      <w:r w:rsidRPr="3242A1A2" w:rsidR="00A2067F">
        <w:rPr>
          <w:rFonts w:ascii="Calibri" w:hAnsi="Calibri" w:eastAsia="Calibri" w:cs="Calibri" w:asciiTheme="minorAscii" w:hAnsiTheme="minorAscii" w:eastAsiaTheme="minorAscii" w:cstheme="minorAscii"/>
          <w:sz w:val="24"/>
          <w:szCs w:val="24"/>
          <w:bdr w:val="none" w:color="auto" w:sz="0" w:space="0" w:frame="1"/>
          <w:lang w:eastAsia="en-GB"/>
        </w:rPr>
        <w:t>ple and in line with the organisations staff interaction principles</w:t>
      </w:r>
    </w:p>
    <w:p xmlns:wp14="http://schemas.microsoft.com/office/word/2010/wordml" w:rsidR="00C65AF8" w:rsidP="3242A1A2" w:rsidRDefault="00C65AF8" w14:paraId="548DC1D2" wp14:textId="77777777">
      <w:pPr>
        <w:shd w:val="clear" w:color="auto" w:fill="FFFFFF" w:themeFill="background1"/>
        <w:spacing w:before="100" w:beforeAutospacing="on" w:after="100" w:afterAutospacing="on"/>
        <w:rPr>
          <w:rFonts w:ascii="Calibri" w:hAnsi="Calibri" w:eastAsia="Calibri" w:cs="Calibri" w:asciiTheme="minorAscii" w:hAnsiTheme="minorAscii" w:eastAsiaTheme="minorAscii" w:cstheme="minorAscii"/>
          <w:b w:val="1"/>
          <w:bCs w:val="1"/>
          <w:color w:val="333333"/>
          <w:sz w:val="24"/>
          <w:szCs w:val="24"/>
          <w:lang w:eastAsia="en-IE"/>
        </w:rPr>
      </w:pPr>
      <w:r w:rsidRPr="3242A1A2" w:rsidR="00C65AF8">
        <w:rPr>
          <w:rFonts w:ascii="Calibri" w:hAnsi="Calibri" w:eastAsia="Calibri" w:cs="Calibri" w:asciiTheme="minorAscii" w:hAnsiTheme="minorAscii" w:eastAsiaTheme="minorAscii" w:cstheme="minorAscii"/>
          <w:b w:val="1"/>
          <w:bCs w:val="1"/>
          <w:color w:val="333333"/>
          <w:sz w:val="24"/>
          <w:szCs w:val="24"/>
          <w:lang w:eastAsia="en-IE"/>
        </w:rPr>
        <w:t xml:space="preserve">Role Capabilities  </w:t>
      </w:r>
    </w:p>
    <w:p xmlns:wp14="http://schemas.microsoft.com/office/word/2010/wordml" w:rsidRPr="008D3F1E" w:rsidR="008D3F1E" w:rsidP="3242A1A2" w:rsidRDefault="008D3F1E" w14:paraId="1029D731" wp14:textId="77777777">
      <w:pPr>
        <w:shd w:val="clear" w:color="auto" w:fill="FFFFFF" w:themeFill="background1"/>
        <w:spacing w:before="100" w:beforeAutospacing="on" w:after="100" w:afterAutospacing="on"/>
        <w:rPr>
          <w:rFonts w:ascii="Calibri" w:hAnsi="Calibri" w:eastAsia="Calibri" w:cs="Calibri" w:asciiTheme="minorAscii" w:hAnsiTheme="minorAscii" w:eastAsiaTheme="minorAscii" w:cstheme="minorAscii"/>
          <w:b w:val="1"/>
          <w:bCs w:val="1"/>
          <w:color w:val="333333"/>
          <w:sz w:val="24"/>
          <w:szCs w:val="24"/>
          <w:lang w:eastAsia="en-IE"/>
        </w:rPr>
      </w:pPr>
      <w:r w:rsidRPr="3242A1A2" w:rsidR="008D3F1E">
        <w:rPr>
          <w:rFonts w:ascii="Calibri" w:hAnsi="Calibri" w:eastAsia="Calibri" w:cs="Calibri" w:asciiTheme="minorAscii" w:hAnsiTheme="minorAscii" w:eastAsiaTheme="minorAscii" w:cstheme="minorAscii"/>
          <w:b w:val="1"/>
          <w:bCs w:val="1"/>
          <w:color w:val="333333"/>
          <w:sz w:val="24"/>
          <w:szCs w:val="24"/>
          <w:lang w:eastAsia="en-IE"/>
        </w:rPr>
        <w:t>Qualifications</w:t>
      </w:r>
    </w:p>
    <w:p xmlns:wp14="http://schemas.microsoft.com/office/word/2010/wordml" w:rsidRPr="00A2067F" w:rsidR="00A2067F" w:rsidP="3242A1A2" w:rsidRDefault="00A2067F" w14:paraId="3A384489" wp14:textId="06AAC273">
      <w:pPr>
        <w:pStyle w:val="ListParagraph"/>
        <w:numPr>
          <w:ilvl w:val="0"/>
          <w:numId w:val="11"/>
        </w:numPr>
        <w:rPr>
          <w:rFonts w:ascii="Calibri" w:hAnsi="Calibri" w:eastAsia="Calibri" w:cs="Calibri" w:asciiTheme="minorAscii" w:hAnsiTheme="minorAscii" w:eastAsiaTheme="minorAscii" w:cstheme="minorAscii"/>
          <w:sz w:val="24"/>
          <w:szCs w:val="24"/>
        </w:rPr>
      </w:pPr>
      <w:r w:rsidRPr="4F5E9988" w:rsidR="00A2067F">
        <w:rPr>
          <w:rFonts w:ascii="Calibri" w:hAnsi="Calibri" w:eastAsia="Calibri" w:cs="Calibri" w:asciiTheme="minorAscii" w:hAnsiTheme="minorAscii" w:eastAsiaTheme="minorAscii" w:cstheme="minorAscii"/>
          <w:sz w:val="24"/>
          <w:szCs w:val="24"/>
        </w:rPr>
        <w:t xml:space="preserve">Knowledge of the </w:t>
      </w:r>
      <w:r w:rsidRPr="4F5E9988" w:rsidR="5E108CE1">
        <w:rPr>
          <w:rFonts w:ascii="Calibri" w:hAnsi="Calibri" w:eastAsia="Calibri" w:cs="Calibri" w:asciiTheme="minorAscii" w:hAnsiTheme="minorAscii" w:eastAsiaTheme="minorAscii" w:cstheme="minorAscii"/>
          <w:sz w:val="24"/>
          <w:szCs w:val="24"/>
        </w:rPr>
        <w:t>Grow program</w:t>
      </w:r>
      <w:r w:rsidRPr="4F5E9988" w:rsidR="00A2067F">
        <w:rPr>
          <w:rFonts w:ascii="Calibri" w:hAnsi="Calibri" w:eastAsia="Calibri" w:cs="Calibri" w:asciiTheme="minorAscii" w:hAnsiTheme="minorAscii" w:eastAsiaTheme="minorAscii" w:cstheme="minorAscii"/>
          <w:sz w:val="24"/>
          <w:szCs w:val="24"/>
        </w:rPr>
        <w:t xml:space="preserve"> is desirable</w:t>
      </w:r>
    </w:p>
    <w:p xmlns:wp14="http://schemas.microsoft.com/office/word/2010/wordml" w:rsidRPr="00A2067F" w:rsidR="00A2067F" w:rsidP="3242A1A2" w:rsidRDefault="00A2067F" w14:paraId="5BE07D11" wp14:textId="77777777">
      <w:pPr>
        <w:pStyle w:val="ListParagraph"/>
        <w:numPr>
          <w:ilvl w:val="0"/>
          <w:numId w:val="11"/>
        </w:numPr>
        <w:rPr>
          <w:rFonts w:ascii="Calibri" w:hAnsi="Calibri" w:eastAsia="Calibri" w:cs="Calibri" w:asciiTheme="minorAscii" w:hAnsiTheme="minorAscii" w:eastAsiaTheme="minorAscii" w:cstheme="minorAscii"/>
          <w:sz w:val="24"/>
          <w:szCs w:val="24"/>
        </w:rPr>
      </w:pPr>
      <w:r w:rsidRPr="3242A1A2" w:rsidR="00A2067F">
        <w:rPr>
          <w:rFonts w:ascii="Calibri" w:hAnsi="Calibri" w:eastAsia="Calibri" w:cs="Calibri" w:asciiTheme="minorAscii" w:hAnsiTheme="minorAscii" w:eastAsiaTheme="minorAscii" w:cstheme="minorAscii"/>
          <w:sz w:val="24"/>
          <w:szCs w:val="24"/>
        </w:rPr>
        <w:t>A knowledge or interest in HR administration is desirable</w:t>
      </w:r>
    </w:p>
    <w:p xmlns:wp14="http://schemas.microsoft.com/office/word/2010/wordml" w:rsidR="00A2067F" w:rsidP="3242A1A2" w:rsidRDefault="00A2067F" w14:paraId="0745F0C0" wp14:textId="77777777">
      <w:pPr>
        <w:pStyle w:val="ListParagraph"/>
        <w:numPr>
          <w:ilvl w:val="0"/>
          <w:numId w:val="11"/>
        </w:numPr>
        <w:rPr>
          <w:rFonts w:ascii="Calibri" w:hAnsi="Calibri" w:eastAsia="Calibri" w:cs="Calibri" w:asciiTheme="minorAscii" w:hAnsiTheme="minorAscii" w:eastAsiaTheme="minorAscii" w:cstheme="minorAscii"/>
          <w:sz w:val="24"/>
          <w:szCs w:val="24"/>
        </w:rPr>
      </w:pPr>
      <w:r w:rsidRPr="3242A1A2" w:rsidR="00A2067F">
        <w:rPr>
          <w:rFonts w:ascii="Calibri" w:hAnsi="Calibri" w:eastAsia="Calibri" w:cs="Calibri" w:asciiTheme="minorAscii" w:hAnsiTheme="minorAscii" w:eastAsiaTheme="minorAscii" w:cstheme="minorAscii"/>
          <w:sz w:val="24"/>
          <w:szCs w:val="24"/>
        </w:rPr>
        <w:t>A good standard of general education to leaving cert or equivalent is essential</w:t>
      </w:r>
    </w:p>
    <w:p xmlns:wp14="http://schemas.microsoft.com/office/word/2010/wordml" w:rsidR="00A2067F" w:rsidP="3242A1A2" w:rsidRDefault="00A2067F" w14:paraId="275327BC" wp14:textId="78449ED2">
      <w:pPr>
        <w:pStyle w:val="ListParagraph"/>
        <w:numPr>
          <w:ilvl w:val="0"/>
          <w:numId w:val="11"/>
        </w:numPr>
        <w:rPr>
          <w:rFonts w:ascii="Calibri" w:hAnsi="Calibri" w:eastAsia="Calibri" w:cs="Calibri" w:asciiTheme="minorAscii" w:hAnsiTheme="minorAscii" w:eastAsiaTheme="minorAscii" w:cstheme="minorAscii"/>
          <w:sz w:val="24"/>
          <w:szCs w:val="24"/>
        </w:rPr>
      </w:pPr>
      <w:r w:rsidRPr="4F5E9988" w:rsidR="00A2067F">
        <w:rPr>
          <w:rFonts w:ascii="Calibri" w:hAnsi="Calibri" w:eastAsia="Calibri" w:cs="Calibri" w:asciiTheme="minorAscii" w:hAnsiTheme="minorAscii" w:eastAsiaTheme="minorAscii" w:cstheme="minorAscii"/>
          <w:sz w:val="24"/>
          <w:szCs w:val="24"/>
        </w:rPr>
        <w:t>A recognised qualification in Microsoft Office (ECDL) is desirable but demonstrable literacy in Microsoft applications (including outlook, word, excels, and power point) is essential</w:t>
      </w:r>
      <w:r w:rsidRPr="4F5E9988" w:rsidR="6BCF08D5">
        <w:rPr>
          <w:rFonts w:ascii="Calibri" w:hAnsi="Calibri" w:eastAsia="Calibri" w:cs="Calibri" w:asciiTheme="minorAscii" w:hAnsiTheme="minorAscii" w:eastAsiaTheme="minorAscii" w:cstheme="minorAscii"/>
          <w:sz w:val="24"/>
          <w:szCs w:val="24"/>
        </w:rPr>
        <w:t>.</w:t>
      </w:r>
    </w:p>
    <w:p xmlns:wp14="http://schemas.microsoft.com/office/word/2010/wordml" w:rsidR="008D3F1E" w:rsidP="3242A1A2" w:rsidRDefault="00A2067F" w14:paraId="3DD5D4EF" wp14:textId="479C345D">
      <w:pPr>
        <w:pStyle w:val="ListParagraph"/>
        <w:numPr>
          <w:ilvl w:val="0"/>
          <w:numId w:val="11"/>
        </w:numPr>
        <w:rPr>
          <w:rFonts w:ascii="Calibri" w:hAnsi="Calibri" w:eastAsia="Calibri" w:cs="Calibri" w:asciiTheme="minorAscii" w:hAnsiTheme="minorAscii" w:eastAsiaTheme="minorAscii" w:cstheme="minorAscii"/>
          <w:sz w:val="24"/>
          <w:szCs w:val="24"/>
        </w:rPr>
      </w:pPr>
      <w:r w:rsidRPr="4F5E9988" w:rsidR="00A2067F">
        <w:rPr>
          <w:rFonts w:ascii="Calibri" w:hAnsi="Calibri" w:eastAsia="Calibri" w:cs="Calibri" w:asciiTheme="minorAscii" w:hAnsiTheme="minorAscii" w:eastAsiaTheme="minorAscii" w:cstheme="minorAscii"/>
          <w:sz w:val="24"/>
          <w:szCs w:val="24"/>
        </w:rPr>
        <w:t>A demonstrable knowledge of sage accounting is desirable.</w:t>
      </w:r>
    </w:p>
    <w:p xmlns:wp14="http://schemas.microsoft.com/office/word/2010/wordml" w:rsidR="008D3F1E" w:rsidP="3242A1A2" w:rsidRDefault="00A2067F" w14:paraId="71DE45E1" wp14:textId="77777777">
      <w:pPr>
        <w:pStyle w:val="ListParagraph"/>
        <w:numPr>
          <w:ilvl w:val="0"/>
          <w:numId w:val="11"/>
        </w:numPr>
        <w:rPr>
          <w:rFonts w:ascii="Calibri" w:hAnsi="Calibri" w:eastAsia="Calibri" w:cs="Calibri" w:asciiTheme="minorAscii" w:hAnsiTheme="minorAscii" w:eastAsiaTheme="minorAscii" w:cstheme="minorAscii"/>
          <w:sz w:val="24"/>
          <w:szCs w:val="24"/>
        </w:rPr>
      </w:pPr>
      <w:r w:rsidRPr="3242A1A2" w:rsidR="00A2067F">
        <w:rPr>
          <w:rFonts w:ascii="Calibri" w:hAnsi="Calibri" w:eastAsia="Calibri" w:cs="Calibri" w:asciiTheme="minorAscii" w:hAnsiTheme="minorAscii" w:eastAsiaTheme="minorAscii" w:cstheme="minorAscii"/>
          <w:sz w:val="24"/>
          <w:szCs w:val="24"/>
        </w:rPr>
        <w:t xml:space="preserve">A demonstrable knowledge of time management systems is desirable </w:t>
      </w:r>
    </w:p>
    <w:p xmlns:wp14="http://schemas.microsoft.com/office/word/2010/wordml" w:rsidRPr="008D3F1E" w:rsidR="00A2067F" w:rsidP="3242A1A2" w:rsidRDefault="00A2067F" w14:paraId="04A6F529" wp14:textId="77777777">
      <w:pPr>
        <w:pStyle w:val="ListParagraph"/>
        <w:numPr>
          <w:ilvl w:val="0"/>
          <w:numId w:val="11"/>
        </w:numPr>
        <w:shd w:val="clear" w:color="auto" w:fill="FFFFFF" w:themeFill="background1"/>
        <w:spacing w:before="100" w:beforeAutospacing="on" w:after="100" w:afterAutospacing="on"/>
        <w:rPr>
          <w:rFonts w:ascii="Calibri" w:hAnsi="Calibri" w:eastAsia="Calibri" w:cs="Calibri" w:asciiTheme="minorAscii" w:hAnsiTheme="minorAscii" w:eastAsiaTheme="minorAscii" w:cstheme="minorAscii"/>
          <w:b w:val="1"/>
          <w:bCs w:val="1"/>
          <w:color w:val="333333"/>
          <w:sz w:val="24"/>
          <w:szCs w:val="24"/>
          <w:lang w:eastAsia="en-IE"/>
        </w:rPr>
      </w:pPr>
      <w:r w:rsidRPr="3242A1A2" w:rsidR="00A2067F">
        <w:rPr>
          <w:rFonts w:ascii="Calibri" w:hAnsi="Calibri" w:eastAsia="Calibri" w:cs="Calibri" w:asciiTheme="minorAscii" w:hAnsiTheme="minorAscii" w:eastAsiaTheme="minorAscii" w:cstheme="minorAscii"/>
          <w:sz w:val="24"/>
          <w:szCs w:val="24"/>
        </w:rPr>
        <w:t>Knowledge of Community and Mental Health Movement in Ireland is desirable</w:t>
      </w:r>
    </w:p>
    <w:p xmlns:wp14="http://schemas.microsoft.com/office/word/2010/wordml" w:rsidRPr="008D3F1E" w:rsidR="008D3F1E" w:rsidP="3242A1A2" w:rsidRDefault="008D3F1E" w14:paraId="718EE1A2" wp14:textId="77777777">
      <w:pPr>
        <w:shd w:val="clear" w:color="auto" w:fill="FFFFFF" w:themeFill="background1"/>
        <w:spacing w:before="100" w:beforeAutospacing="on" w:after="100" w:afterAutospacing="on"/>
        <w:rPr>
          <w:rFonts w:ascii="Calibri" w:hAnsi="Calibri" w:eastAsia="Calibri" w:cs="Calibri" w:asciiTheme="minorAscii" w:hAnsiTheme="minorAscii" w:eastAsiaTheme="minorAscii" w:cstheme="minorAscii"/>
          <w:sz w:val="24"/>
          <w:szCs w:val="24"/>
        </w:rPr>
      </w:pPr>
      <w:r w:rsidRPr="3242A1A2" w:rsidR="008D3F1E">
        <w:rPr>
          <w:rFonts w:ascii="Calibri" w:hAnsi="Calibri" w:eastAsia="Calibri" w:cs="Calibri" w:asciiTheme="minorAscii" w:hAnsiTheme="minorAscii" w:eastAsiaTheme="minorAscii" w:cstheme="minorAscii"/>
          <w:b w:val="1"/>
          <w:bCs w:val="1"/>
          <w:color w:val="333333"/>
          <w:sz w:val="24"/>
          <w:szCs w:val="24"/>
          <w:lang w:eastAsia="en-IE"/>
        </w:rPr>
        <w:t>Experience</w:t>
      </w:r>
    </w:p>
    <w:p xmlns:wp14="http://schemas.microsoft.com/office/word/2010/wordml" w:rsidRPr="008D3F1E" w:rsidR="008D3F1E" w:rsidP="3242A1A2" w:rsidRDefault="008D3F1E" w14:paraId="1936550D" wp14:textId="77777777">
      <w:pPr>
        <w:pStyle w:val="ListParagraph"/>
        <w:numPr>
          <w:ilvl w:val="0"/>
          <w:numId w:val="11"/>
        </w:numPr>
        <w:rPr>
          <w:rFonts w:ascii="Calibri" w:hAnsi="Calibri" w:eastAsia="Calibri" w:cs="Calibri" w:asciiTheme="minorAscii" w:hAnsiTheme="minorAscii" w:eastAsiaTheme="minorAscii" w:cstheme="minorAscii"/>
          <w:sz w:val="24"/>
          <w:szCs w:val="24"/>
        </w:rPr>
      </w:pPr>
      <w:r w:rsidRPr="3242A1A2" w:rsidR="008D3F1E">
        <w:rPr>
          <w:rFonts w:ascii="Calibri" w:hAnsi="Calibri" w:eastAsia="Calibri" w:cs="Calibri" w:asciiTheme="minorAscii" w:hAnsiTheme="minorAscii" w:eastAsiaTheme="minorAscii" w:cstheme="minorAscii"/>
          <w:sz w:val="24"/>
          <w:szCs w:val="24"/>
        </w:rPr>
        <w:t>Previous</w:t>
      </w:r>
      <w:r w:rsidRPr="3242A1A2" w:rsidR="008D3F1E">
        <w:rPr>
          <w:rFonts w:ascii="Calibri" w:hAnsi="Calibri" w:eastAsia="Calibri" w:cs="Calibri" w:asciiTheme="minorAscii" w:hAnsiTheme="minorAscii" w:eastAsiaTheme="minorAscii" w:cstheme="minorAscii"/>
          <w:sz w:val="24"/>
          <w:szCs w:val="24"/>
        </w:rPr>
        <w:t xml:space="preserve"> administrative experience, including experience of working in the mental health arena is desirable</w:t>
      </w:r>
    </w:p>
    <w:p xmlns:wp14="http://schemas.microsoft.com/office/word/2010/wordml" w:rsidR="008D3F1E" w:rsidP="3242A1A2" w:rsidRDefault="008D3F1E" w14:paraId="169B7F25" wp14:textId="77777777">
      <w:pPr>
        <w:pStyle w:val="ListParagraph"/>
        <w:numPr>
          <w:ilvl w:val="0"/>
          <w:numId w:val="11"/>
        </w:numPr>
        <w:rPr>
          <w:rFonts w:ascii="Calibri" w:hAnsi="Calibri" w:eastAsia="Calibri" w:cs="Calibri" w:asciiTheme="minorAscii" w:hAnsiTheme="minorAscii" w:eastAsiaTheme="minorAscii" w:cstheme="minorAscii"/>
          <w:sz w:val="24"/>
          <w:szCs w:val="24"/>
        </w:rPr>
      </w:pPr>
      <w:r w:rsidRPr="3242A1A2" w:rsidR="008D3F1E">
        <w:rPr>
          <w:rFonts w:ascii="Calibri" w:hAnsi="Calibri" w:eastAsia="Calibri" w:cs="Calibri" w:asciiTheme="minorAscii" w:hAnsiTheme="minorAscii" w:eastAsiaTheme="minorAscii" w:cstheme="minorAscii"/>
          <w:sz w:val="24"/>
          <w:szCs w:val="24"/>
        </w:rPr>
        <w:t xml:space="preserve">Ability to </w:t>
      </w:r>
      <w:r w:rsidRPr="3242A1A2" w:rsidR="008D3F1E">
        <w:rPr>
          <w:rFonts w:ascii="Calibri" w:hAnsi="Calibri" w:eastAsia="Calibri" w:cs="Calibri" w:asciiTheme="minorAscii" w:hAnsiTheme="minorAscii" w:eastAsiaTheme="minorAscii" w:cstheme="minorAscii"/>
          <w:sz w:val="24"/>
          <w:szCs w:val="24"/>
        </w:rPr>
        <w:t>demonstrate</w:t>
      </w:r>
      <w:r w:rsidRPr="3242A1A2" w:rsidR="008D3F1E">
        <w:rPr>
          <w:rFonts w:ascii="Calibri" w:hAnsi="Calibri" w:eastAsia="Calibri" w:cs="Calibri" w:asciiTheme="minorAscii" w:hAnsiTheme="minorAscii" w:eastAsiaTheme="minorAscii" w:cstheme="minorAscii"/>
          <w:sz w:val="24"/>
          <w:szCs w:val="24"/>
        </w:rPr>
        <w:t xml:space="preserve"> strength of character in managing priorities of self and others.</w:t>
      </w:r>
    </w:p>
    <w:p xmlns:wp14="http://schemas.microsoft.com/office/word/2010/wordml" w:rsidR="008D3F1E" w:rsidP="3242A1A2" w:rsidRDefault="008D3F1E" w14:paraId="1B35B51A" wp14:textId="77777777">
      <w:pPr>
        <w:rPr>
          <w:rFonts w:ascii="Calibri" w:hAnsi="Calibri" w:eastAsia="Calibri" w:cs="Calibri" w:asciiTheme="minorAscii" w:hAnsiTheme="minorAscii" w:eastAsiaTheme="minorAscii" w:cstheme="minorAscii"/>
          <w:b w:val="1"/>
          <w:bCs w:val="1"/>
          <w:sz w:val="24"/>
          <w:szCs w:val="24"/>
        </w:rPr>
      </w:pPr>
      <w:r w:rsidRPr="3242A1A2" w:rsidR="008D3F1E">
        <w:rPr>
          <w:rFonts w:ascii="Calibri" w:hAnsi="Calibri" w:eastAsia="Calibri" w:cs="Calibri" w:asciiTheme="minorAscii" w:hAnsiTheme="minorAscii" w:eastAsiaTheme="minorAscii" w:cstheme="minorAscii"/>
          <w:b w:val="1"/>
          <w:bCs w:val="1"/>
          <w:sz w:val="24"/>
          <w:szCs w:val="24"/>
        </w:rPr>
        <w:t>Skills</w:t>
      </w:r>
    </w:p>
    <w:p xmlns:wp14="http://schemas.microsoft.com/office/word/2010/wordml" w:rsidRPr="008D3F1E" w:rsidR="008D3F1E" w:rsidP="3242A1A2" w:rsidRDefault="008D3F1E" w14:paraId="246D285D" wp14:textId="77777777">
      <w:pPr>
        <w:pStyle w:val="ListParagraph"/>
        <w:numPr>
          <w:ilvl w:val="0"/>
          <w:numId w:val="13"/>
        </w:numPr>
        <w:rPr>
          <w:rFonts w:ascii="Calibri" w:hAnsi="Calibri" w:eastAsia="Calibri" w:cs="Calibri" w:asciiTheme="minorAscii" w:hAnsiTheme="minorAscii" w:eastAsiaTheme="minorAscii" w:cstheme="minorAscii"/>
          <w:sz w:val="24"/>
          <w:szCs w:val="24"/>
        </w:rPr>
      </w:pPr>
      <w:r w:rsidRPr="3242A1A2" w:rsidR="008D3F1E">
        <w:rPr>
          <w:rFonts w:ascii="Calibri" w:hAnsi="Calibri" w:eastAsia="Calibri" w:cs="Calibri" w:asciiTheme="minorAscii" w:hAnsiTheme="minorAscii" w:eastAsiaTheme="minorAscii" w:cstheme="minorAscii"/>
          <w:sz w:val="24"/>
          <w:szCs w:val="24"/>
        </w:rPr>
        <w:t>An excellent telephone manner and listening skills</w:t>
      </w:r>
    </w:p>
    <w:p xmlns:wp14="http://schemas.microsoft.com/office/word/2010/wordml" w:rsidRPr="008D3F1E" w:rsidR="008D3F1E" w:rsidP="3242A1A2" w:rsidRDefault="008D3F1E" w14:paraId="7F48994B" wp14:textId="77777777">
      <w:pPr>
        <w:pStyle w:val="ListParagraph"/>
        <w:numPr>
          <w:ilvl w:val="0"/>
          <w:numId w:val="11"/>
        </w:numPr>
        <w:rPr>
          <w:rFonts w:ascii="Calibri" w:hAnsi="Calibri" w:eastAsia="Calibri" w:cs="Calibri" w:asciiTheme="minorAscii" w:hAnsiTheme="minorAscii" w:eastAsiaTheme="minorAscii" w:cstheme="minorAscii"/>
          <w:sz w:val="24"/>
          <w:szCs w:val="24"/>
        </w:rPr>
      </w:pPr>
      <w:r w:rsidRPr="3242A1A2" w:rsidR="008D3F1E">
        <w:rPr>
          <w:rFonts w:ascii="Calibri" w:hAnsi="Calibri" w:eastAsia="Calibri" w:cs="Calibri" w:asciiTheme="minorAscii" w:hAnsiTheme="minorAscii" w:eastAsiaTheme="minorAscii" w:cstheme="minorAscii"/>
          <w:sz w:val="24"/>
          <w:szCs w:val="24"/>
        </w:rPr>
        <w:t>Ability to work as part of a team</w:t>
      </w:r>
    </w:p>
    <w:p xmlns:wp14="http://schemas.microsoft.com/office/word/2010/wordml" w:rsidRPr="008D3F1E" w:rsidR="008D3F1E" w:rsidP="3242A1A2" w:rsidRDefault="008D3F1E" w14:paraId="54AE2E9C" wp14:textId="77777777">
      <w:pPr>
        <w:pStyle w:val="ListParagraph"/>
        <w:numPr>
          <w:ilvl w:val="0"/>
          <w:numId w:val="11"/>
        </w:numPr>
        <w:rPr>
          <w:rFonts w:ascii="Calibri" w:hAnsi="Calibri" w:eastAsia="Calibri" w:cs="Calibri" w:asciiTheme="minorAscii" w:hAnsiTheme="minorAscii" w:eastAsiaTheme="minorAscii" w:cstheme="minorAscii"/>
          <w:b w:val="1"/>
          <w:bCs w:val="1"/>
          <w:sz w:val="24"/>
          <w:szCs w:val="24"/>
          <w:highlight w:val="lightGray"/>
        </w:rPr>
      </w:pPr>
      <w:r w:rsidRPr="3242A1A2" w:rsidR="008D3F1E">
        <w:rPr>
          <w:rFonts w:ascii="Calibri" w:hAnsi="Calibri" w:eastAsia="Calibri" w:cs="Calibri" w:asciiTheme="minorAscii" w:hAnsiTheme="minorAscii" w:eastAsiaTheme="minorAscii" w:cstheme="minorAscii"/>
          <w:sz w:val="24"/>
          <w:szCs w:val="24"/>
        </w:rPr>
        <w:t>Ability to work with a wide range of people and handle a wide range of queries and service user needs</w:t>
      </w:r>
    </w:p>
    <w:p xmlns:wp14="http://schemas.microsoft.com/office/word/2010/wordml" w:rsidRPr="008D3F1E" w:rsidR="008D3F1E" w:rsidP="3242A1A2" w:rsidRDefault="008D3F1E" w14:paraId="705CB931" wp14:textId="77777777">
      <w:pPr>
        <w:pStyle w:val="ListParagraph"/>
        <w:numPr>
          <w:ilvl w:val="0"/>
          <w:numId w:val="11"/>
        </w:numPr>
        <w:rPr>
          <w:rFonts w:ascii="Calibri" w:hAnsi="Calibri" w:eastAsia="Calibri" w:cs="Calibri" w:asciiTheme="minorAscii" w:hAnsiTheme="minorAscii" w:eastAsiaTheme="minorAscii" w:cstheme="minorAscii"/>
          <w:sz w:val="24"/>
          <w:szCs w:val="24"/>
        </w:rPr>
      </w:pPr>
      <w:r w:rsidRPr="3242A1A2" w:rsidR="008D3F1E">
        <w:rPr>
          <w:rFonts w:ascii="Calibri" w:hAnsi="Calibri" w:eastAsia="Calibri" w:cs="Calibri" w:asciiTheme="minorAscii" w:hAnsiTheme="minorAscii" w:eastAsiaTheme="minorAscii" w:cstheme="minorAscii"/>
          <w:sz w:val="24"/>
          <w:szCs w:val="24"/>
        </w:rPr>
        <w:t>Advanced computer skills</w:t>
      </w:r>
    </w:p>
    <w:p xmlns:wp14="http://schemas.microsoft.com/office/word/2010/wordml" w:rsidRPr="008D3F1E" w:rsidR="008D3F1E" w:rsidP="3242A1A2" w:rsidRDefault="008D3F1E" w14:paraId="53187521" wp14:textId="77777777">
      <w:pPr>
        <w:pStyle w:val="ListParagraph"/>
        <w:numPr>
          <w:ilvl w:val="0"/>
          <w:numId w:val="11"/>
        </w:numPr>
        <w:rPr>
          <w:rFonts w:ascii="Calibri" w:hAnsi="Calibri" w:eastAsia="Calibri" w:cs="Calibri" w:asciiTheme="minorAscii" w:hAnsiTheme="minorAscii" w:eastAsiaTheme="minorAscii" w:cstheme="minorAscii"/>
          <w:sz w:val="24"/>
          <w:szCs w:val="24"/>
        </w:rPr>
      </w:pPr>
      <w:r w:rsidRPr="3242A1A2" w:rsidR="008D3F1E">
        <w:rPr>
          <w:rFonts w:ascii="Calibri" w:hAnsi="Calibri" w:eastAsia="Calibri" w:cs="Calibri" w:asciiTheme="minorAscii" w:hAnsiTheme="minorAscii" w:eastAsiaTheme="minorAscii" w:cstheme="minorAscii"/>
          <w:sz w:val="24"/>
          <w:szCs w:val="24"/>
        </w:rPr>
        <w:t>Ability to absorb the GROW programme</w:t>
      </w:r>
    </w:p>
    <w:p xmlns:wp14="http://schemas.microsoft.com/office/word/2010/wordml" w:rsidRPr="008D3F1E" w:rsidR="008D3F1E" w:rsidP="3242A1A2" w:rsidRDefault="008D3F1E" w14:paraId="37CBB4B9" wp14:textId="77777777">
      <w:pPr>
        <w:pStyle w:val="ListParagraph"/>
        <w:numPr>
          <w:ilvl w:val="0"/>
          <w:numId w:val="11"/>
        </w:numPr>
        <w:rPr>
          <w:rFonts w:ascii="Calibri" w:hAnsi="Calibri" w:eastAsia="Calibri" w:cs="Calibri" w:asciiTheme="minorAscii" w:hAnsiTheme="minorAscii" w:eastAsiaTheme="minorAscii" w:cstheme="minorAscii"/>
          <w:sz w:val="24"/>
          <w:szCs w:val="24"/>
        </w:rPr>
      </w:pPr>
      <w:r w:rsidRPr="3242A1A2" w:rsidR="008D3F1E">
        <w:rPr>
          <w:rFonts w:ascii="Calibri" w:hAnsi="Calibri" w:eastAsia="Calibri" w:cs="Calibri" w:asciiTheme="minorAscii" w:hAnsiTheme="minorAscii" w:eastAsiaTheme="minorAscii" w:cstheme="minorAscii"/>
          <w:sz w:val="24"/>
          <w:szCs w:val="24"/>
        </w:rPr>
        <w:t>Excellent written and oral communication skills</w:t>
      </w:r>
    </w:p>
    <w:p xmlns:wp14="http://schemas.microsoft.com/office/word/2010/wordml" w:rsidRPr="008D3F1E" w:rsidR="008D3F1E" w:rsidP="3242A1A2" w:rsidRDefault="008D3F1E" w14:paraId="69060D8B" wp14:textId="77777777">
      <w:pPr>
        <w:pStyle w:val="ListParagraph"/>
        <w:numPr>
          <w:ilvl w:val="0"/>
          <w:numId w:val="11"/>
        </w:numPr>
        <w:rPr>
          <w:rFonts w:ascii="Calibri" w:hAnsi="Calibri" w:eastAsia="Calibri" w:cs="Calibri" w:asciiTheme="minorAscii" w:hAnsiTheme="minorAscii" w:eastAsiaTheme="minorAscii" w:cstheme="minorAscii"/>
          <w:sz w:val="24"/>
          <w:szCs w:val="24"/>
        </w:rPr>
      </w:pPr>
      <w:r w:rsidRPr="3242A1A2" w:rsidR="008D3F1E">
        <w:rPr>
          <w:rFonts w:ascii="Calibri" w:hAnsi="Calibri" w:eastAsia="Calibri" w:cs="Calibri" w:asciiTheme="minorAscii" w:hAnsiTheme="minorAscii" w:eastAsiaTheme="minorAscii" w:cstheme="minorAscii"/>
          <w:sz w:val="24"/>
          <w:szCs w:val="24"/>
        </w:rPr>
        <w:t>Excellent interpersonal and networking skills</w:t>
      </w:r>
    </w:p>
    <w:p xmlns:wp14="http://schemas.microsoft.com/office/word/2010/wordml" w:rsidRPr="008D3F1E" w:rsidR="008D3F1E" w:rsidP="3242A1A2" w:rsidRDefault="008D3F1E" w14:paraId="76F49850" wp14:textId="77777777">
      <w:pPr>
        <w:pStyle w:val="ListParagraph"/>
        <w:numPr>
          <w:ilvl w:val="0"/>
          <w:numId w:val="11"/>
        </w:numPr>
        <w:rPr>
          <w:rFonts w:ascii="Calibri" w:hAnsi="Calibri" w:eastAsia="Calibri" w:cs="Calibri" w:asciiTheme="minorAscii" w:hAnsiTheme="minorAscii" w:eastAsiaTheme="minorAscii" w:cstheme="minorAscii"/>
          <w:sz w:val="24"/>
          <w:szCs w:val="24"/>
        </w:rPr>
      </w:pPr>
      <w:r w:rsidRPr="3242A1A2" w:rsidR="008D3F1E">
        <w:rPr>
          <w:rFonts w:ascii="Calibri" w:hAnsi="Calibri" w:eastAsia="Calibri" w:cs="Calibri" w:asciiTheme="minorAscii" w:hAnsiTheme="minorAscii" w:eastAsiaTheme="minorAscii" w:cstheme="minorAscii"/>
          <w:sz w:val="24"/>
          <w:szCs w:val="24"/>
        </w:rPr>
        <w:t>Flexibility and resilient character</w:t>
      </w:r>
    </w:p>
    <w:p xmlns:wp14="http://schemas.microsoft.com/office/word/2010/wordml" w:rsidRPr="008D3F1E" w:rsidR="008D3F1E" w:rsidP="3242A1A2" w:rsidRDefault="008D3F1E" w14:paraId="0E26E2CB" wp14:textId="77777777">
      <w:pPr>
        <w:pStyle w:val="ListParagraph"/>
        <w:numPr>
          <w:ilvl w:val="0"/>
          <w:numId w:val="11"/>
        </w:numPr>
        <w:rPr>
          <w:rFonts w:ascii="Calibri" w:hAnsi="Calibri" w:eastAsia="Calibri" w:cs="Calibri" w:asciiTheme="minorAscii" w:hAnsiTheme="minorAscii" w:eastAsiaTheme="minorAscii" w:cstheme="minorAscii"/>
          <w:sz w:val="24"/>
          <w:szCs w:val="24"/>
        </w:rPr>
      </w:pPr>
      <w:r w:rsidRPr="3242A1A2" w:rsidR="008D3F1E">
        <w:rPr>
          <w:rFonts w:ascii="Calibri" w:hAnsi="Calibri" w:eastAsia="Calibri" w:cs="Calibri" w:asciiTheme="minorAscii" w:hAnsiTheme="minorAscii" w:eastAsiaTheme="minorAscii" w:cstheme="minorAscii"/>
          <w:sz w:val="24"/>
          <w:szCs w:val="24"/>
        </w:rPr>
        <w:t>Motivated self-starter</w:t>
      </w:r>
    </w:p>
    <w:p xmlns:wp14="http://schemas.microsoft.com/office/word/2010/wordml" w:rsidRPr="00AC56D3" w:rsidR="008D3F1E" w:rsidP="3242A1A2" w:rsidRDefault="008D3F1E" w14:paraId="28035E50" wp14:textId="77777777">
      <w:pPr>
        <w:pStyle w:val="ListParagraph"/>
        <w:numPr>
          <w:ilvl w:val="0"/>
          <w:numId w:val="11"/>
        </w:numPr>
        <w:rPr>
          <w:rFonts w:ascii="Calibri" w:hAnsi="Calibri" w:eastAsia="Calibri" w:cs="Calibri" w:asciiTheme="minorAscii" w:hAnsiTheme="minorAscii" w:eastAsiaTheme="minorAscii" w:cstheme="minorAscii"/>
          <w:sz w:val="24"/>
          <w:szCs w:val="24"/>
        </w:rPr>
      </w:pPr>
      <w:r w:rsidRPr="3242A1A2" w:rsidR="008D3F1E">
        <w:rPr>
          <w:rFonts w:ascii="Calibri" w:hAnsi="Calibri" w:eastAsia="Calibri" w:cs="Calibri" w:asciiTheme="minorAscii" w:hAnsiTheme="minorAscii" w:eastAsiaTheme="minorAscii" w:cstheme="minorAscii"/>
          <w:sz w:val="24"/>
          <w:szCs w:val="24"/>
        </w:rPr>
        <w:t>Ability to work with multiple, often conflicting</w:t>
      </w:r>
      <w:r w:rsidRPr="3242A1A2" w:rsidR="00AC56D3">
        <w:rPr>
          <w:rFonts w:ascii="Calibri" w:hAnsi="Calibri" w:eastAsia="Calibri" w:cs="Calibri" w:asciiTheme="minorAscii" w:hAnsiTheme="minorAscii" w:eastAsiaTheme="minorAscii" w:cstheme="minorAscii"/>
          <w:sz w:val="24"/>
          <w:szCs w:val="24"/>
        </w:rPr>
        <w:t xml:space="preserve"> p</w:t>
      </w:r>
      <w:r w:rsidRPr="3242A1A2" w:rsidR="008D3F1E">
        <w:rPr>
          <w:rFonts w:ascii="Calibri" w:hAnsi="Calibri" w:eastAsia="Calibri" w:cs="Calibri" w:asciiTheme="minorAscii" w:hAnsiTheme="minorAscii" w:eastAsiaTheme="minorAscii" w:cstheme="minorAscii"/>
          <w:sz w:val="24"/>
          <w:szCs w:val="24"/>
        </w:rPr>
        <w:t>riorities and on one’s own initiative</w:t>
      </w:r>
    </w:p>
    <w:p xmlns:wp14="http://schemas.microsoft.com/office/word/2010/wordml" w:rsidRPr="008D3F1E" w:rsidR="008D3F1E" w:rsidP="3242A1A2" w:rsidRDefault="008D3F1E" w14:paraId="0C5ADCBA" wp14:textId="77777777">
      <w:pPr>
        <w:pStyle w:val="ListParagraph"/>
        <w:numPr>
          <w:ilvl w:val="0"/>
          <w:numId w:val="11"/>
        </w:numPr>
        <w:rPr>
          <w:rFonts w:ascii="Calibri" w:hAnsi="Calibri" w:eastAsia="Calibri" w:cs="Calibri" w:asciiTheme="minorAscii" w:hAnsiTheme="minorAscii" w:eastAsiaTheme="minorAscii" w:cstheme="minorAscii"/>
          <w:sz w:val="24"/>
          <w:szCs w:val="24"/>
        </w:rPr>
      </w:pPr>
      <w:r w:rsidRPr="3242A1A2" w:rsidR="008D3F1E">
        <w:rPr>
          <w:rFonts w:ascii="Calibri" w:hAnsi="Calibri" w:eastAsia="Calibri" w:cs="Calibri" w:asciiTheme="minorAscii" w:hAnsiTheme="minorAscii" w:eastAsiaTheme="minorAscii" w:cstheme="minorAscii"/>
          <w:sz w:val="24"/>
          <w:szCs w:val="24"/>
        </w:rPr>
        <w:t>Organisation and Planning</w:t>
      </w:r>
    </w:p>
    <w:p xmlns:wp14="http://schemas.microsoft.com/office/word/2010/wordml" w:rsidRPr="006525C8" w:rsidR="008D3F1E" w:rsidP="3242A1A2" w:rsidRDefault="008D3F1E" w14:paraId="3E6109C0" wp14:textId="77777777">
      <w:pPr>
        <w:pStyle w:val="ListParagraph"/>
        <w:numPr>
          <w:ilvl w:val="0"/>
          <w:numId w:val="11"/>
        </w:numPr>
        <w:shd w:val="clear" w:color="auto" w:fill="FFFFFF" w:themeFill="background1"/>
        <w:spacing w:before="100" w:beforeAutospacing="on" w:after="100" w:afterAutospacing="on"/>
        <w:rPr>
          <w:rFonts w:ascii="Calibri" w:hAnsi="Calibri" w:eastAsia="Calibri" w:cs="Calibri" w:asciiTheme="minorAscii" w:hAnsiTheme="minorAscii" w:eastAsiaTheme="minorAscii" w:cstheme="minorAscii"/>
          <w:b w:val="1"/>
          <w:bCs w:val="1"/>
          <w:color w:val="333333"/>
          <w:sz w:val="24"/>
          <w:szCs w:val="24"/>
          <w:lang w:eastAsia="en-IE"/>
        </w:rPr>
      </w:pPr>
      <w:r w:rsidRPr="3242A1A2" w:rsidR="008D3F1E">
        <w:rPr>
          <w:rFonts w:ascii="Calibri" w:hAnsi="Calibri" w:eastAsia="Calibri" w:cs="Calibri" w:asciiTheme="minorAscii" w:hAnsiTheme="minorAscii" w:eastAsiaTheme="minorAscii" w:cstheme="minorAscii"/>
          <w:sz w:val="24"/>
          <w:szCs w:val="24"/>
        </w:rPr>
        <w:t>Inter and Intrapersonal Awareness and Skills</w:t>
      </w:r>
    </w:p>
    <w:p xmlns:wp14="http://schemas.microsoft.com/office/word/2010/wordml" w:rsidRPr="00E76E5A" w:rsidR="00E76E5A" w:rsidP="3242A1A2" w:rsidRDefault="00E76E5A" w14:paraId="02EB378F" wp14:textId="77777777">
      <w:pPr>
        <w:rPr>
          <w:rFonts w:ascii="Calibri" w:hAnsi="Calibri" w:eastAsia="Calibri" w:cs="Calibri" w:asciiTheme="minorAscii" w:hAnsiTheme="minorAscii" w:eastAsiaTheme="minorAscii" w:cstheme="minorAscii"/>
          <w:sz w:val="24"/>
          <w:szCs w:val="24"/>
        </w:rPr>
      </w:pPr>
    </w:p>
    <w:p w:rsidR="3242A1A2" w:rsidP="3242A1A2" w:rsidRDefault="3242A1A2" w14:paraId="65A7FE0E" w14:textId="3E900B2C">
      <w:pPr>
        <w:rPr>
          <w:rFonts w:ascii="Calibri" w:hAnsi="Calibri" w:eastAsia="Calibri" w:cs="Calibri" w:asciiTheme="minorAscii" w:hAnsiTheme="minorAscii" w:eastAsiaTheme="minorAscii" w:cstheme="minorAscii"/>
          <w:sz w:val="24"/>
          <w:szCs w:val="24"/>
        </w:rPr>
      </w:pPr>
    </w:p>
    <w:p w:rsidR="05AE6576" w:rsidP="3242A1A2" w:rsidRDefault="05AE6576" w14:paraId="1DD03794" w14:textId="300BFC9C">
      <w:pPr>
        <w:pStyle w:val="Normal"/>
        <w:rPr>
          <w:rFonts w:ascii="Calibri" w:hAnsi="Calibri" w:eastAsia="Calibri" w:cs="Calibri" w:asciiTheme="minorAscii" w:hAnsiTheme="minorAscii" w:eastAsiaTheme="minorAscii" w:cstheme="minorAscii"/>
          <w:noProof w:val="0"/>
          <w:sz w:val="24"/>
          <w:szCs w:val="24"/>
          <w:lang w:val="en-GB"/>
        </w:rPr>
      </w:pPr>
      <w:r w:rsidRPr="4F5E9988" w:rsidR="05AE657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Reasonable Accommodations – Grow </w:t>
      </w:r>
      <w:r w:rsidRPr="4F5E9988" w:rsidR="05AE657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Ireland</w:t>
      </w:r>
      <w:r w:rsidRPr="4F5E9988" w:rsidR="05AE657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is an equal opportunities employer. Our commitment is to make reasonable accommodations for people with disabilities during the recruitment and interview process. This will offer you the opportunity to perform at your best. If you would like to discuss any reasonable accommodations, please contact our Human Resources team</w:t>
      </w:r>
    </w:p>
    <w:p w:rsidR="4F5E9988" w:rsidRDefault="4F5E9988" w14:paraId="30711983" w14:textId="49688DD5"/>
    <w:p w:rsidR="4F5E9988" w:rsidRDefault="4F5E9988" w14:paraId="31FAF732" w14:textId="4A2A1FCE"/>
    <w:p w:rsidR="4F5E9988" w:rsidRDefault="4F5E9988" w14:paraId="4067DB25" w14:textId="4F1B7E1B"/>
    <w:tbl>
      <w:tblPr>
        <w:tblStyle w:val="TableGrid"/>
        <w:tblW w:w="14742" w:type="dxa"/>
        <w:tblLook w:val="04A0" w:firstRow="1" w:lastRow="0" w:firstColumn="1" w:lastColumn="0" w:noHBand="0" w:noVBand="1"/>
      </w:tblPr>
      <w:tblGrid>
        <w:gridCol w:w="2660"/>
        <w:gridCol w:w="12082"/>
      </w:tblGrid>
      <w:tr xmlns:wp14="http://schemas.microsoft.com/office/word/2010/wordml" w:rsidR="002C1339" w:rsidTr="4F5E9988" w14:paraId="557F356A" wp14:textId="77777777">
        <w:trPr>
          <w:trHeight w:val="262"/>
        </w:trPr>
        <w:tc>
          <w:tcPr>
            <w:tcW w:w="2660" w:type="dxa"/>
            <w:tcMar/>
          </w:tcPr>
          <w:p w:rsidR="002C1339" w:rsidP="00C65AF8" w:rsidRDefault="002C1339" w14:paraId="73B95D8C" wp14:textId="5A7041CB"/>
        </w:tc>
        <w:tc>
          <w:tcPr>
            <w:tcW w:w="12082" w:type="dxa"/>
            <w:tcMar/>
          </w:tcPr>
          <w:p w:rsidR="002C1339" w:rsidP="00C65AF8" w:rsidRDefault="002C1339" w14:paraId="6A05A809" wp14:textId="77777777"/>
        </w:tc>
      </w:tr>
      <w:tr xmlns:wp14="http://schemas.microsoft.com/office/word/2010/wordml" w:rsidR="002C1339" w:rsidTr="4F5E9988" w14:paraId="491072FA" wp14:textId="77777777">
        <w:trPr>
          <w:trHeight w:val="262"/>
        </w:trPr>
        <w:tc>
          <w:tcPr>
            <w:tcW w:w="2660" w:type="dxa"/>
            <w:tcMar/>
          </w:tcPr>
          <w:p w:rsidR="002C1339" w:rsidP="00C65AF8" w:rsidRDefault="002C1339" w14:paraId="5F3F821A" wp14:textId="5B7C451C"/>
        </w:tc>
        <w:tc>
          <w:tcPr>
            <w:tcW w:w="12082" w:type="dxa"/>
            <w:tcMar/>
          </w:tcPr>
          <w:p w:rsidR="002C1339" w:rsidP="00C65AF8" w:rsidRDefault="002C1339" w14:paraId="5A39BBE3" wp14:textId="77777777"/>
        </w:tc>
      </w:tr>
    </w:tbl>
    <w:p xmlns:wp14="http://schemas.microsoft.com/office/word/2010/wordml" w:rsidRPr="00BF1344" w:rsidR="00C65AF8" w:rsidP="00C65AF8" w:rsidRDefault="00C65AF8" w14:paraId="41C8F396" wp14:textId="77777777"/>
    <w:sectPr w:rsidRPr="00BF1344" w:rsidR="00C65AF8" w:rsidSect="00D31A4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366178" w:rsidP="00D31A4A" w:rsidRDefault="00366178" w14:paraId="72A3D3EC" wp14:textId="77777777">
      <w:pPr>
        <w:spacing w:after="0" w:line="240" w:lineRule="auto"/>
      </w:pPr>
      <w:r>
        <w:separator/>
      </w:r>
    </w:p>
  </w:endnote>
  <w:endnote w:type="continuationSeparator" w:id="0">
    <w:p xmlns:wp14="http://schemas.microsoft.com/office/word/2010/wordml" w:rsidR="00366178" w:rsidP="00D31A4A" w:rsidRDefault="00366178" w14:paraId="0D0B940D"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366178" w:rsidP="00D31A4A" w:rsidRDefault="00366178" w14:paraId="0E27B00A" wp14:textId="77777777">
      <w:pPr>
        <w:spacing w:after="0" w:line="240" w:lineRule="auto"/>
      </w:pPr>
      <w:r>
        <w:separator/>
      </w:r>
    </w:p>
  </w:footnote>
  <w:footnote w:type="continuationSeparator" w:id="0">
    <w:p xmlns:wp14="http://schemas.microsoft.com/office/word/2010/wordml" w:rsidR="00366178" w:rsidP="00D31A4A" w:rsidRDefault="00366178" w14:paraId="60061E4C" wp14:textId="7777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F0F70"/>
    <w:multiLevelType w:val="hybridMultilevel"/>
    <w:tmpl w:val="F3B86F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0AC5AC5"/>
    <w:multiLevelType w:val="hybridMultilevel"/>
    <w:tmpl w:val="FAF2A8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41F1653"/>
    <w:multiLevelType w:val="hybridMultilevel"/>
    <w:tmpl w:val="6A6050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6544A5D"/>
    <w:multiLevelType w:val="hybridMultilevel"/>
    <w:tmpl w:val="7298B1FA"/>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4" w15:restartNumberingAfterBreak="0">
    <w:nsid w:val="2363533D"/>
    <w:multiLevelType w:val="hybridMultilevel"/>
    <w:tmpl w:val="FFB211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97854D4"/>
    <w:multiLevelType w:val="multilevel"/>
    <w:tmpl w:val="40C05C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4C937268"/>
    <w:multiLevelType w:val="multilevel"/>
    <w:tmpl w:val="BB460B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4D521B06"/>
    <w:multiLevelType w:val="hybridMultilevel"/>
    <w:tmpl w:val="E6B43B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4CE230A"/>
    <w:multiLevelType w:val="hybridMultilevel"/>
    <w:tmpl w:val="E3329D3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9" w15:restartNumberingAfterBreak="0">
    <w:nsid w:val="5B31260B"/>
    <w:multiLevelType w:val="hybridMultilevel"/>
    <w:tmpl w:val="48DC6D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7A83E97"/>
    <w:multiLevelType w:val="hybridMultilevel"/>
    <w:tmpl w:val="ADFE5F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8467752"/>
    <w:multiLevelType w:val="hybridMultilevel"/>
    <w:tmpl w:val="BA8AE3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C32635B"/>
    <w:multiLevelType w:val="multilevel"/>
    <w:tmpl w:val="C4C411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7E846772"/>
    <w:multiLevelType w:val="hybridMultilevel"/>
    <w:tmpl w:val="9F2CC9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
  </w:num>
  <w:num w:numId="2">
    <w:abstractNumId w:val="6"/>
  </w:num>
  <w:num w:numId="3">
    <w:abstractNumId w:val="12"/>
  </w:num>
  <w:num w:numId="4">
    <w:abstractNumId w:val="5"/>
  </w:num>
  <w:num w:numId="5">
    <w:abstractNumId w:val="8"/>
  </w:num>
  <w:num w:numId="6">
    <w:abstractNumId w:val="13"/>
  </w:num>
  <w:num w:numId="7">
    <w:abstractNumId w:val="1"/>
  </w:num>
  <w:num w:numId="8">
    <w:abstractNumId w:val="3"/>
  </w:num>
  <w:num w:numId="9">
    <w:abstractNumId w:val="4"/>
  </w:num>
  <w:num w:numId="10">
    <w:abstractNumId w:val="0"/>
  </w:num>
  <w:num w:numId="11">
    <w:abstractNumId w:val="10"/>
  </w:num>
  <w:num w:numId="12">
    <w:abstractNumId w:val="9"/>
  </w:num>
  <w:num w:numId="13">
    <w:abstractNumId w:val="11"/>
  </w:num>
  <w:num w:numId="14">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A4A"/>
    <w:rsid w:val="00081D47"/>
    <w:rsid w:val="000A70F5"/>
    <w:rsid w:val="00131067"/>
    <w:rsid w:val="00174B04"/>
    <w:rsid w:val="001C5324"/>
    <w:rsid w:val="002C1339"/>
    <w:rsid w:val="00363492"/>
    <w:rsid w:val="00366178"/>
    <w:rsid w:val="00377906"/>
    <w:rsid w:val="005054AB"/>
    <w:rsid w:val="006525C8"/>
    <w:rsid w:val="006A3679"/>
    <w:rsid w:val="00770372"/>
    <w:rsid w:val="00807417"/>
    <w:rsid w:val="00870D0C"/>
    <w:rsid w:val="008D3F1E"/>
    <w:rsid w:val="009C5C26"/>
    <w:rsid w:val="00A2067F"/>
    <w:rsid w:val="00AC56D3"/>
    <w:rsid w:val="00B21686"/>
    <w:rsid w:val="00B41C41"/>
    <w:rsid w:val="00B441D2"/>
    <w:rsid w:val="00BC6948"/>
    <w:rsid w:val="00BF1344"/>
    <w:rsid w:val="00C65AF8"/>
    <w:rsid w:val="00D31A4A"/>
    <w:rsid w:val="00E06047"/>
    <w:rsid w:val="00E76E5A"/>
    <w:rsid w:val="00E929D4"/>
    <w:rsid w:val="00EE4F00"/>
    <w:rsid w:val="00EE5B60"/>
    <w:rsid w:val="00F55DD3"/>
    <w:rsid w:val="028069F5"/>
    <w:rsid w:val="059F9477"/>
    <w:rsid w:val="05AE6576"/>
    <w:rsid w:val="05F8D852"/>
    <w:rsid w:val="0CDC45E6"/>
    <w:rsid w:val="1222A3E2"/>
    <w:rsid w:val="1C072B9E"/>
    <w:rsid w:val="1CEA7B99"/>
    <w:rsid w:val="20520FB7"/>
    <w:rsid w:val="20E17D77"/>
    <w:rsid w:val="222CC8CE"/>
    <w:rsid w:val="2339611B"/>
    <w:rsid w:val="2763FA3E"/>
    <w:rsid w:val="2BC6C946"/>
    <w:rsid w:val="2BE86C7C"/>
    <w:rsid w:val="2CC05A94"/>
    <w:rsid w:val="2E0321A8"/>
    <w:rsid w:val="3104E35C"/>
    <w:rsid w:val="3242A1A2"/>
    <w:rsid w:val="339722E2"/>
    <w:rsid w:val="33EDA39E"/>
    <w:rsid w:val="3511719D"/>
    <w:rsid w:val="38F6D81F"/>
    <w:rsid w:val="39828B21"/>
    <w:rsid w:val="3D5841D4"/>
    <w:rsid w:val="407577BC"/>
    <w:rsid w:val="4183B3BD"/>
    <w:rsid w:val="43B14C2D"/>
    <w:rsid w:val="485AE97D"/>
    <w:rsid w:val="48B287BE"/>
    <w:rsid w:val="4BD8F7BF"/>
    <w:rsid w:val="4F5E9988"/>
    <w:rsid w:val="53260103"/>
    <w:rsid w:val="53C9A603"/>
    <w:rsid w:val="55823632"/>
    <w:rsid w:val="56D52F19"/>
    <w:rsid w:val="5A4572C1"/>
    <w:rsid w:val="5E108CE1"/>
    <w:rsid w:val="5EDAA384"/>
    <w:rsid w:val="5F996B1A"/>
    <w:rsid w:val="608EF575"/>
    <w:rsid w:val="608F0021"/>
    <w:rsid w:val="609D6862"/>
    <w:rsid w:val="6432614E"/>
    <w:rsid w:val="64FA3712"/>
    <w:rsid w:val="6685DA2B"/>
    <w:rsid w:val="6881C8DD"/>
    <w:rsid w:val="6A195FFF"/>
    <w:rsid w:val="6AFB941E"/>
    <w:rsid w:val="6BCF08D5"/>
    <w:rsid w:val="6F44B538"/>
    <w:rsid w:val="721FBD7A"/>
    <w:rsid w:val="72AAA6A2"/>
    <w:rsid w:val="7394A06A"/>
    <w:rsid w:val="73CFACF4"/>
    <w:rsid w:val="79748D29"/>
    <w:rsid w:val="7A8D312A"/>
    <w:rsid w:val="7B93D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A4E0E"/>
  <w15:docId w15:val="{230604F5-AB8F-44EF-92AA-902B7411D03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31A4A"/>
    <w:pPr>
      <w:tabs>
        <w:tab w:val="center" w:pos="4513"/>
        <w:tab w:val="right" w:pos="9026"/>
      </w:tabs>
      <w:spacing w:after="0" w:line="240" w:lineRule="auto"/>
    </w:pPr>
  </w:style>
  <w:style w:type="character" w:styleId="HeaderChar" w:customStyle="1">
    <w:name w:val="Header Char"/>
    <w:basedOn w:val="DefaultParagraphFont"/>
    <w:link w:val="Header"/>
    <w:uiPriority w:val="99"/>
    <w:rsid w:val="00D31A4A"/>
  </w:style>
  <w:style w:type="paragraph" w:styleId="Footer">
    <w:name w:val="footer"/>
    <w:basedOn w:val="Normal"/>
    <w:link w:val="FooterChar"/>
    <w:uiPriority w:val="99"/>
    <w:unhideWhenUsed/>
    <w:rsid w:val="00D31A4A"/>
    <w:pPr>
      <w:tabs>
        <w:tab w:val="center" w:pos="4513"/>
        <w:tab w:val="right" w:pos="9026"/>
      </w:tabs>
      <w:spacing w:after="0" w:line="240" w:lineRule="auto"/>
    </w:pPr>
  </w:style>
  <w:style w:type="character" w:styleId="FooterChar" w:customStyle="1">
    <w:name w:val="Footer Char"/>
    <w:basedOn w:val="DefaultParagraphFont"/>
    <w:link w:val="Footer"/>
    <w:uiPriority w:val="99"/>
    <w:rsid w:val="00D31A4A"/>
  </w:style>
  <w:style w:type="table" w:styleId="TableGrid">
    <w:name w:val="Table Grid"/>
    <w:basedOn w:val="TableNormal"/>
    <w:uiPriority w:val="59"/>
    <w:rsid w:val="00D31A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C65AF8"/>
    <w:pPr>
      <w:ind w:left="720"/>
      <w:contextualSpacing/>
    </w:pPr>
  </w:style>
  <w:style w:type="paragraph" w:styleId="NoSpacing">
    <w:name w:val="No Spacing"/>
    <w:uiPriority w:val="1"/>
    <w:qFormat/>
    <w:rsid w:val="00C65AF8"/>
    <w:pPr>
      <w:spacing w:after="0" w:line="240" w:lineRule="auto"/>
    </w:pPr>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image" Target="media/image1.jp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helen</dc:creator>
  <lastModifiedBy>Kris Berg</lastModifiedBy>
  <revision>6</revision>
  <dcterms:created xsi:type="dcterms:W3CDTF">2022-10-12T07:49:00.0000000Z</dcterms:created>
  <dcterms:modified xsi:type="dcterms:W3CDTF">2025-01-30T14:19:44.9108868Z</dcterms:modified>
</coreProperties>
</file>